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19385A" w14:textId="5838ADF8" w:rsidR="00FE4403" w:rsidRDefault="00FE4403" w:rsidP="00FE4403">
      <w:pPr>
        <w:rPr>
          <w:lang w:val="en-US"/>
        </w:rPr>
      </w:pPr>
      <w:r w:rsidRPr="00FE4403">
        <w:rPr>
          <w:lang w:val="en-US"/>
        </w:rPr>
        <w:t>FOR IMMEDIATE RELEASE</w:t>
      </w:r>
    </w:p>
    <w:p w14:paraId="34FD3EBA" w14:textId="77777777" w:rsidR="00127F6F" w:rsidRPr="00FE4403" w:rsidRDefault="00127F6F" w:rsidP="00FE4403">
      <w:pPr>
        <w:rPr>
          <w:lang w:val="en-US"/>
        </w:rPr>
      </w:pPr>
    </w:p>
    <w:p w14:paraId="463CA221" w14:textId="4C2EBC38" w:rsidR="00D02DA1" w:rsidRPr="005F670B" w:rsidRDefault="644E3440" w:rsidP="00FA41E5">
      <w:pPr>
        <w:pStyle w:val="Title1"/>
        <w:rPr>
          <w:lang w:val="en-US"/>
        </w:rPr>
      </w:pPr>
      <w:r w:rsidRPr="005F670B">
        <w:rPr>
          <w:lang w:val="en-US"/>
        </w:rPr>
        <w:t xml:space="preserve">Pushing boundaries in Construction: </w:t>
      </w:r>
      <w:proofErr w:type="spellStart"/>
      <w:proofErr w:type="gramStart"/>
      <w:r w:rsidRPr="005F670B">
        <w:rPr>
          <w:lang w:val="en-US"/>
        </w:rPr>
        <w:t>Vemaventuri‘</w:t>
      </w:r>
      <w:proofErr w:type="gramEnd"/>
      <w:r w:rsidRPr="005F670B">
        <w:rPr>
          <w:lang w:val="en-US"/>
        </w:rPr>
        <w:t>s</w:t>
      </w:r>
      <w:proofErr w:type="spellEnd"/>
      <w:r w:rsidRPr="005F670B">
        <w:rPr>
          <w:lang w:val="en-US"/>
        </w:rPr>
        <w:t xml:space="preserve"> innovative sensor solutions at </w:t>
      </w:r>
      <w:proofErr w:type="spellStart"/>
      <w:r w:rsidRPr="005F670B">
        <w:rPr>
          <w:lang w:val="en-US"/>
        </w:rPr>
        <w:t>bauma</w:t>
      </w:r>
      <w:proofErr w:type="spellEnd"/>
      <w:r w:rsidRPr="005F670B">
        <w:rPr>
          <w:lang w:val="en-US"/>
        </w:rPr>
        <w:t xml:space="preserve"> 2025</w:t>
      </w:r>
    </w:p>
    <w:p w14:paraId="4E896689" w14:textId="77777777" w:rsidR="00FE4403" w:rsidRPr="00FE4403" w:rsidRDefault="00FE4403" w:rsidP="00FE4403">
      <w:pPr>
        <w:rPr>
          <w:lang w:val="en-US"/>
        </w:rPr>
      </w:pPr>
    </w:p>
    <w:p w14:paraId="082F77EE" w14:textId="13C72A66" w:rsidR="00FE4403" w:rsidRPr="00C535DC" w:rsidRDefault="00FE4403" w:rsidP="00FE4403">
      <w:pPr>
        <w:rPr>
          <w:lang w:val="en-US"/>
        </w:rPr>
      </w:pPr>
      <w:r w:rsidRPr="00FE4403">
        <w:rPr>
          <w:lang w:val="en-US"/>
        </w:rPr>
        <w:t xml:space="preserve">Vemaventuri, a </w:t>
      </w:r>
      <w:r w:rsidR="00487621">
        <w:rPr>
          <w:lang w:val="en-US"/>
        </w:rPr>
        <w:t xml:space="preserve">leader </w:t>
      </w:r>
      <w:r w:rsidRPr="00FE4403">
        <w:rPr>
          <w:lang w:val="en-US"/>
        </w:rPr>
        <w:t xml:space="preserve">in construction sensor technology and data acquisition solutions, is </w:t>
      </w:r>
      <w:r w:rsidR="00487621">
        <w:rPr>
          <w:lang w:val="en-US"/>
        </w:rPr>
        <w:t>excited</w:t>
      </w:r>
      <w:r w:rsidR="00487621" w:rsidRPr="00FE4403">
        <w:rPr>
          <w:lang w:val="en-US"/>
        </w:rPr>
        <w:t xml:space="preserve"> </w:t>
      </w:r>
      <w:r w:rsidRPr="00FE4403">
        <w:rPr>
          <w:lang w:val="en-US"/>
        </w:rPr>
        <w:t xml:space="preserve">to </w:t>
      </w:r>
      <w:r w:rsidR="00E12DC5">
        <w:rPr>
          <w:lang w:val="en-US"/>
        </w:rPr>
        <w:t>unveil</w:t>
      </w:r>
      <w:r w:rsidR="00E12DC5" w:rsidRPr="00FE4403">
        <w:rPr>
          <w:lang w:val="en-US"/>
        </w:rPr>
        <w:t xml:space="preserve"> </w:t>
      </w:r>
      <w:r w:rsidRPr="00FE4403">
        <w:rPr>
          <w:lang w:val="en-US"/>
        </w:rPr>
        <w:t xml:space="preserve">its latest innovations at </w:t>
      </w:r>
      <w:proofErr w:type="spellStart"/>
      <w:r w:rsidR="00FC5156" w:rsidRPr="00FC5156">
        <w:rPr>
          <w:lang w:val="en-US"/>
        </w:rPr>
        <w:t>bauma</w:t>
      </w:r>
      <w:proofErr w:type="spellEnd"/>
      <w:r w:rsidR="00FC5156" w:rsidRPr="00FC5156">
        <w:rPr>
          <w:lang w:val="en-US"/>
        </w:rPr>
        <w:t xml:space="preserve"> 2025</w:t>
      </w:r>
      <w:r w:rsidR="00FC5156" w:rsidRPr="000C3DEF">
        <w:rPr>
          <w:lang w:val="en-US"/>
        </w:rPr>
        <w:t>,</w:t>
      </w:r>
      <w:r w:rsidRPr="00FE4403">
        <w:rPr>
          <w:lang w:val="en-US"/>
        </w:rPr>
        <w:t xml:space="preserve"> the world’s leading trade fair for construction and mining machinery.</w:t>
      </w:r>
    </w:p>
    <w:p w14:paraId="201896FE" w14:textId="77777777" w:rsidR="00FE4403" w:rsidRPr="00FE4403" w:rsidRDefault="00FE4403" w:rsidP="00FE4403">
      <w:pPr>
        <w:rPr>
          <w:lang w:val="en-US"/>
        </w:rPr>
      </w:pPr>
    </w:p>
    <w:p w14:paraId="6A654438" w14:textId="05EFCE10" w:rsidR="00FE4403" w:rsidRPr="004041E9" w:rsidRDefault="00A87DEE" w:rsidP="00051ACA">
      <w:pPr>
        <w:pStyle w:val="berschrift1"/>
        <w:numPr>
          <w:ilvl w:val="0"/>
          <w:numId w:val="0"/>
        </w:numPr>
        <w:rPr>
          <w:lang w:val="en-US"/>
        </w:rPr>
      </w:pPr>
      <w:r w:rsidRPr="004041E9">
        <w:rPr>
          <w:lang w:val="en-US"/>
        </w:rPr>
        <w:t>Introducing</w:t>
      </w:r>
      <w:r w:rsidR="00FE4403" w:rsidRPr="004041E9">
        <w:rPr>
          <w:lang w:val="en-US"/>
        </w:rPr>
        <w:t>: TEMO Link &amp; SONO Hub</w:t>
      </w:r>
      <w:r w:rsidRPr="004041E9">
        <w:rPr>
          <w:lang w:val="en-US"/>
        </w:rPr>
        <w:t xml:space="preserve"> – E</w:t>
      </w:r>
      <w:r w:rsidR="0058449A" w:rsidRPr="004041E9">
        <w:rPr>
          <w:lang w:val="en-US"/>
        </w:rPr>
        <w:t xml:space="preserve">asily elevate your construction projects with real-time monitoring and quality control </w:t>
      </w:r>
    </w:p>
    <w:p w14:paraId="0EADF94F" w14:textId="00C3C267" w:rsidR="00313096" w:rsidRDefault="00313096" w:rsidP="00313096">
      <w:pPr>
        <w:pStyle w:val="StandardBold"/>
        <w:rPr>
          <w:lang w:val="en-US"/>
        </w:rPr>
      </w:pPr>
      <w:r w:rsidRPr="732B3F5E">
        <w:rPr>
          <w:lang w:val="en-US"/>
        </w:rPr>
        <w:t>TEMO Link – Concrete Temperature &amp;</w:t>
      </w:r>
      <w:r w:rsidR="00551FB9" w:rsidRPr="732B3F5E">
        <w:rPr>
          <w:lang w:val="en-US"/>
        </w:rPr>
        <w:t xml:space="preserve"> Maturity</w:t>
      </w:r>
      <w:r w:rsidRPr="732B3F5E">
        <w:rPr>
          <w:lang w:val="en-US"/>
        </w:rPr>
        <w:t xml:space="preserve"> Monitoring Made Simpler</w:t>
      </w:r>
    </w:p>
    <w:p w14:paraId="558F1E36" w14:textId="43B43200" w:rsidR="00CB5498" w:rsidRPr="00CB5498" w:rsidRDefault="00152EC1" w:rsidP="00FE4403">
      <w:pPr>
        <w:rPr>
          <w:lang w:val="en-US"/>
        </w:rPr>
      </w:pPr>
      <w:r w:rsidRPr="2F14BD32">
        <w:rPr>
          <w:lang w:val="en-US"/>
        </w:rPr>
        <w:t>Vemaventuri introduces TEMO Link, a complementary, specialized version of concrete temperature and maturity monitoring. The existing complete solution, in addition to concrete temperature and maturity monitoring, covers two additional use cases, concrete pressure monitoring and concrete detection and compaction monitoring.</w:t>
      </w:r>
      <w:r w:rsidR="00997795">
        <w:rPr>
          <w:lang w:val="en-US"/>
        </w:rPr>
        <w:t xml:space="preserve"> </w:t>
      </w:r>
      <w:r w:rsidR="00CB5498">
        <w:rPr>
          <w:lang w:val="en-US"/>
        </w:rPr>
        <w:t xml:space="preserve">TEMO Link </w:t>
      </w:r>
      <w:r w:rsidR="006F3A6E">
        <w:rPr>
          <w:lang w:val="en-US"/>
        </w:rPr>
        <w:t>f</w:t>
      </w:r>
      <w:r w:rsidR="00CB5498" w:rsidRPr="00CB5498">
        <w:rPr>
          <w:lang w:val="en-US"/>
        </w:rPr>
        <w:t xml:space="preserve">ocuses on bringing the technology to construction professionals in a wide array of projects. With </w:t>
      </w:r>
      <w:proofErr w:type="gramStart"/>
      <w:r w:rsidR="00CB5498" w:rsidRPr="00CB5498">
        <w:rPr>
          <w:lang w:val="en-US"/>
        </w:rPr>
        <w:t>it‘</w:t>
      </w:r>
      <w:proofErr w:type="gramEnd"/>
      <w:r w:rsidR="00CB5498" w:rsidRPr="00CB5498">
        <w:rPr>
          <w:lang w:val="en-US"/>
        </w:rPr>
        <w:t>s very simple installation, cost-effective setup with minimal embedded parts and focus on reusing as much material as possible, the system makes temperature and strength estimation simple, sustainable and approachable.</w:t>
      </w:r>
    </w:p>
    <w:p w14:paraId="5FB3FE8F" w14:textId="77777777" w:rsidR="00DD0C23" w:rsidRDefault="00DD0C23" w:rsidP="00FE4403">
      <w:pPr>
        <w:rPr>
          <w:lang w:val="en-US"/>
        </w:rPr>
      </w:pPr>
    </w:p>
    <w:p w14:paraId="2459F780" w14:textId="002D1F6B" w:rsidR="00DD0C23" w:rsidRDefault="00BE6ABA" w:rsidP="00FE4403">
      <w:pPr>
        <w:rPr>
          <w:lang w:val="en-US"/>
        </w:rPr>
      </w:pPr>
      <w:r>
        <w:rPr>
          <w:lang w:val="en-US"/>
        </w:rPr>
        <w:t xml:space="preserve"> “With </w:t>
      </w:r>
      <w:proofErr w:type="spellStart"/>
      <w:r>
        <w:rPr>
          <w:lang w:val="en-US"/>
        </w:rPr>
        <w:t>TEMOlink’</w:t>
      </w:r>
      <w:r w:rsidR="00C55A56">
        <w:rPr>
          <w:lang w:val="en-US"/>
        </w:rPr>
        <w:t>s</w:t>
      </w:r>
      <w:proofErr w:type="spellEnd"/>
      <w:r>
        <w:rPr>
          <w:lang w:val="en-US"/>
        </w:rPr>
        <w:t xml:space="preserve"> built-in cellular connectivity, construction teams gain real-time insights </w:t>
      </w:r>
      <w:r w:rsidR="00334A7F">
        <w:rPr>
          <w:lang w:val="en-US"/>
        </w:rPr>
        <w:t xml:space="preserve">and can base their decisions on valuable information. All whilst </w:t>
      </w:r>
      <w:r w:rsidR="000615FC">
        <w:rPr>
          <w:lang w:val="en-US"/>
        </w:rPr>
        <w:t xml:space="preserve">providing an easy-to-use, cost-efficient and sustainable solution” </w:t>
      </w:r>
      <w:r w:rsidR="00DD0C23" w:rsidRPr="00DD0C23">
        <w:rPr>
          <w:lang w:val="en-US"/>
        </w:rPr>
        <w:t>says Henning Staves, Head of Product at Vemaventuri.</w:t>
      </w:r>
    </w:p>
    <w:p w14:paraId="58D0DB2E" w14:textId="77777777" w:rsidR="00DD0C23" w:rsidRDefault="00DD0C23" w:rsidP="00FE4403">
      <w:pPr>
        <w:rPr>
          <w:lang w:val="en-US"/>
        </w:rPr>
      </w:pPr>
    </w:p>
    <w:p w14:paraId="74FBB6BC" w14:textId="359F6431" w:rsidR="00970549" w:rsidRPr="00FB1505" w:rsidRDefault="00C40F30" w:rsidP="00FE4403">
      <w:pPr>
        <w:rPr>
          <w:lang w:val="en-US"/>
        </w:rPr>
      </w:pPr>
      <w:r w:rsidRPr="00C40F30">
        <w:rPr>
          <w:lang w:val="en-US"/>
        </w:rPr>
        <w:t xml:space="preserve">TEMO Link </w:t>
      </w:r>
      <w:r w:rsidR="00DD0C23" w:rsidRPr="00DD0C23">
        <w:rPr>
          <w:lang w:val="en-US"/>
        </w:rPr>
        <w:t xml:space="preserve">also </w:t>
      </w:r>
      <w:r w:rsidRPr="00C40F30">
        <w:rPr>
          <w:lang w:val="en-US"/>
        </w:rPr>
        <w:t>supports various maturity functions for calibration, including the linear Nurse-Saul method (ASTM C1074) and the non-linear Arrhenius function, making it one of the most efficient and cost-effective monitoring solution to date.</w:t>
      </w:r>
    </w:p>
    <w:p w14:paraId="2D2EFFA0" w14:textId="77777777" w:rsidR="00FE4403" w:rsidRPr="00FE4403" w:rsidRDefault="00FE4403" w:rsidP="00FE4403">
      <w:pPr>
        <w:rPr>
          <w:lang w:val="en-US"/>
        </w:rPr>
      </w:pPr>
    </w:p>
    <w:p w14:paraId="5EAFF5F0" w14:textId="53C9159A" w:rsidR="00FE4403" w:rsidRPr="00FE4403" w:rsidRDefault="0078189A" w:rsidP="00FE4403">
      <w:pPr>
        <w:rPr>
          <w:lang w:val="en-US"/>
        </w:rPr>
      </w:pPr>
      <w:r w:rsidRPr="0078189A">
        <w:rPr>
          <w:lang w:val="en-US"/>
        </w:rPr>
        <w:t xml:space="preserve">TEMO Link helps accelerate project timelines while keeping budgets on track by providing precise </w:t>
      </w:r>
      <w:r w:rsidR="00F759D8" w:rsidRPr="00F759D8">
        <w:rPr>
          <w:lang w:val="en-US"/>
        </w:rPr>
        <w:t xml:space="preserve">concrete </w:t>
      </w:r>
      <w:r w:rsidRPr="0078189A">
        <w:rPr>
          <w:lang w:val="en-US"/>
        </w:rPr>
        <w:t xml:space="preserve">strength data that allows for earlier formwork striking. It </w:t>
      </w:r>
      <w:r w:rsidR="009025B1" w:rsidRPr="009025B1">
        <w:rPr>
          <w:lang w:val="en-US"/>
        </w:rPr>
        <w:t xml:space="preserve">helps </w:t>
      </w:r>
      <w:r w:rsidRPr="0078189A">
        <w:rPr>
          <w:lang w:val="en-US"/>
        </w:rPr>
        <w:t>minimiz</w:t>
      </w:r>
      <w:r w:rsidR="009025B1" w:rsidRPr="009025B1">
        <w:rPr>
          <w:lang w:val="en-US"/>
        </w:rPr>
        <w:t>ing</w:t>
      </w:r>
      <w:r w:rsidRPr="0078189A">
        <w:rPr>
          <w:lang w:val="en-US"/>
        </w:rPr>
        <w:t xml:space="preserve"> the risk of thermal cracking, ensuring high concrete quality in all conditions. With real-time alerts sent via the Vemaventuri web application, users stay informed about critical developments without the need for on-site </w:t>
      </w:r>
      <w:r w:rsidR="00BC1E72" w:rsidRPr="00BC1E72">
        <w:rPr>
          <w:lang w:val="en-US"/>
        </w:rPr>
        <w:t>visits</w:t>
      </w:r>
      <w:r w:rsidRPr="0078189A">
        <w:rPr>
          <w:lang w:val="en-US"/>
        </w:rPr>
        <w:t>. Additionally, the system ensures full compliance with documentation requirements through 24/7 data tracking and reporting, making concrete monitoring more efficient and reliable than ever.</w:t>
      </w:r>
    </w:p>
    <w:p w14:paraId="1F7ADED7" w14:textId="77777777" w:rsidR="00FE4403" w:rsidRPr="00FE4403" w:rsidRDefault="00FE4403" w:rsidP="00FE4403">
      <w:pPr>
        <w:rPr>
          <w:lang w:val="en-US"/>
        </w:rPr>
      </w:pPr>
    </w:p>
    <w:p w14:paraId="61EF8199" w14:textId="351756D1" w:rsidR="00551FB9" w:rsidRDefault="00FE4403" w:rsidP="00551FB9">
      <w:pPr>
        <w:pStyle w:val="StandardBold"/>
        <w:rPr>
          <w:lang w:val="en-US"/>
        </w:rPr>
      </w:pPr>
      <w:r w:rsidRPr="00FE4403">
        <w:rPr>
          <w:lang w:val="en-US"/>
        </w:rPr>
        <w:t xml:space="preserve">SONO Hub – Next-Gen Handheld Device for </w:t>
      </w:r>
      <w:r w:rsidR="006F2CFA" w:rsidRPr="006F2CFA">
        <w:rPr>
          <w:lang w:val="en-US"/>
        </w:rPr>
        <w:t>W/C</w:t>
      </w:r>
      <w:r w:rsidR="00E856F6" w:rsidRPr="00E856F6">
        <w:rPr>
          <w:lang w:val="en-US"/>
        </w:rPr>
        <w:t>-Ratio</w:t>
      </w:r>
      <w:r w:rsidR="006F2CFA" w:rsidRPr="006F2CFA">
        <w:rPr>
          <w:lang w:val="en-US"/>
        </w:rPr>
        <w:t xml:space="preserve"> </w:t>
      </w:r>
      <w:r w:rsidRPr="00FE4403">
        <w:rPr>
          <w:lang w:val="en-US"/>
        </w:rPr>
        <w:t>Quality Control</w:t>
      </w:r>
    </w:p>
    <w:p w14:paraId="0ACBC9FD" w14:textId="53CB5FA2" w:rsidR="00F87924" w:rsidRDefault="00FE4403" w:rsidP="00B0524C">
      <w:pPr>
        <w:rPr>
          <w:lang w:val="en-US"/>
        </w:rPr>
      </w:pPr>
      <w:r w:rsidRPr="2F14BD32">
        <w:rPr>
          <w:lang w:val="en-US"/>
        </w:rPr>
        <w:t xml:space="preserve">Vemaventuri is also launching SONO Hub, a new handheld device for its SONO </w:t>
      </w:r>
      <w:r w:rsidR="00B71FEE" w:rsidRPr="2F14BD32">
        <w:rPr>
          <w:lang w:val="en-US"/>
        </w:rPr>
        <w:t>solution</w:t>
      </w:r>
      <w:r w:rsidR="00D67569">
        <w:rPr>
          <w:lang w:val="en-US"/>
        </w:rPr>
        <w:t xml:space="preserve"> for </w:t>
      </w:r>
      <w:r w:rsidR="00D67569" w:rsidRPr="2F14BD32">
        <w:rPr>
          <w:lang w:val="en-US"/>
        </w:rPr>
        <w:t>water content determination of fresh concrete</w:t>
      </w:r>
      <w:r w:rsidRPr="2F14BD32">
        <w:rPr>
          <w:lang w:val="en-US"/>
        </w:rPr>
        <w:t xml:space="preserve">. This latest innovation </w:t>
      </w:r>
      <w:r w:rsidRPr="2F14BD32">
        <w:rPr>
          <w:lang w:val="en-US"/>
        </w:rPr>
        <w:lastRenderedPageBreak/>
        <w:t xml:space="preserve">allows for on-device W/C-value calculation, </w:t>
      </w:r>
      <w:r w:rsidR="001B6BA8" w:rsidRPr="2F14BD32">
        <w:rPr>
          <w:lang w:val="en-US"/>
        </w:rPr>
        <w:t xml:space="preserve">local and </w:t>
      </w:r>
      <w:r w:rsidRPr="2F14BD32">
        <w:rPr>
          <w:lang w:val="en-US"/>
        </w:rPr>
        <w:t xml:space="preserve">direct cloud </w:t>
      </w:r>
      <w:r w:rsidR="003A55FA" w:rsidRPr="2F14BD32">
        <w:rPr>
          <w:lang w:val="en-US"/>
        </w:rPr>
        <w:t xml:space="preserve">data storage and analysis via </w:t>
      </w:r>
      <w:r w:rsidRPr="2F14BD32">
        <w:rPr>
          <w:lang w:val="en-US"/>
        </w:rPr>
        <w:t>smartphone</w:t>
      </w:r>
      <w:r w:rsidR="00225F5F" w:rsidRPr="2F14BD32">
        <w:rPr>
          <w:lang w:val="en-US"/>
        </w:rPr>
        <w:t xml:space="preserve"> connectivity</w:t>
      </w:r>
      <w:r w:rsidR="00F87924" w:rsidRPr="2F14BD32">
        <w:rPr>
          <w:lang w:val="en-US"/>
        </w:rPr>
        <w:t>.</w:t>
      </w:r>
    </w:p>
    <w:p w14:paraId="31CF2922" w14:textId="3DD0226C" w:rsidR="00EC08B4" w:rsidRPr="0076160E" w:rsidRDefault="0076160E" w:rsidP="00B0524C">
      <w:pPr>
        <w:rPr>
          <w:lang w:val="en-US"/>
        </w:rPr>
      </w:pPr>
      <w:r w:rsidRPr="003A3C3F">
        <w:rPr>
          <w:lang w:val="en-US"/>
        </w:rPr>
        <w:br/>
      </w:r>
      <w:r w:rsidRPr="4BFDDD23">
        <w:rPr>
          <w:lang w:val="en-US"/>
        </w:rPr>
        <w:t xml:space="preserve">"Quality concrete starts with precision. The SONO Hub’s instant W/C ratio </w:t>
      </w:r>
      <w:r w:rsidRPr="003A3C3F">
        <w:rPr>
          <w:lang w:val="en-US"/>
        </w:rPr>
        <w:t xml:space="preserve">measurement and cloud integration redefine efficiency, ensuring compliance and </w:t>
      </w:r>
      <w:r w:rsidRPr="003A3C3F" w:rsidDel="0076160E">
        <w:rPr>
          <w:lang w:val="en-US"/>
        </w:rPr>
        <w:t>longevity</w:t>
      </w:r>
      <w:r w:rsidR="066A44B5" w:rsidRPr="003A3C3F">
        <w:rPr>
          <w:lang w:val="en-US"/>
        </w:rPr>
        <w:t xml:space="preserve"> </w:t>
      </w:r>
      <w:r w:rsidRPr="003A3C3F" w:rsidDel="0076160E">
        <w:rPr>
          <w:lang w:val="en-US"/>
        </w:rPr>
        <w:t>in</w:t>
      </w:r>
      <w:r w:rsidRPr="003A3C3F">
        <w:rPr>
          <w:lang w:val="en-US"/>
        </w:rPr>
        <w:t xml:space="preserve"> every pour. It’s a must-have for professionals who refuse to compromise on quality," says Aaron Lucid, Concrete Expert and </w:t>
      </w:r>
      <w:r w:rsidR="005808EC" w:rsidRPr="003A3C3F">
        <w:rPr>
          <w:lang w:val="en-US"/>
        </w:rPr>
        <w:t>Partnership and Channel Manager at Vemaventuri.</w:t>
      </w:r>
      <w:r w:rsidRPr="004041E9">
        <w:rPr>
          <w:lang w:val="en-US"/>
        </w:rPr>
        <w:br/>
      </w:r>
      <w:r w:rsidRPr="0076160E">
        <w:rPr>
          <w:lang w:val="en-US"/>
        </w:rPr>
        <w:t xml:space="preserve"> </w:t>
      </w:r>
    </w:p>
    <w:p w14:paraId="12EFCACE" w14:textId="163ADB8C" w:rsidR="00B0524C" w:rsidRDefault="0031083D" w:rsidP="00FE4403">
      <w:pPr>
        <w:rPr>
          <w:lang w:val="en-US"/>
        </w:rPr>
      </w:pPr>
      <w:r w:rsidRPr="2F14BD32">
        <w:rPr>
          <w:lang w:val="en-US"/>
        </w:rPr>
        <w:t>The SONO Hub</w:t>
      </w:r>
      <w:r w:rsidR="002212F3" w:rsidRPr="2F14BD32">
        <w:rPr>
          <w:lang w:val="en-US"/>
        </w:rPr>
        <w:t>, equipped with IMKO's measurement probe,</w:t>
      </w:r>
      <w:r w:rsidRPr="2F14BD32">
        <w:rPr>
          <w:lang w:val="en-US"/>
        </w:rPr>
        <w:t xml:space="preserve"> quickly measures the water-cement ratio in minutes, unlike traditional methods such as the Darr </w:t>
      </w:r>
      <w:r w:rsidR="00A3208E" w:rsidRPr="2F14BD32">
        <w:rPr>
          <w:lang w:val="en-US"/>
        </w:rPr>
        <w:t>test</w:t>
      </w:r>
      <w:r w:rsidRPr="2F14BD32">
        <w:rPr>
          <w:lang w:val="en-US"/>
        </w:rPr>
        <w:t>. This ensures high concrete quality by allowing decision-makers to respond to undesired measurements</w:t>
      </w:r>
      <w:r w:rsidR="00A3208E" w:rsidRPr="2F14BD32">
        <w:rPr>
          <w:lang w:val="en-US"/>
        </w:rPr>
        <w:t>–</w:t>
      </w:r>
      <w:r w:rsidRPr="2F14BD32">
        <w:rPr>
          <w:lang w:val="en-US"/>
        </w:rPr>
        <w:t xml:space="preserve">reducing the risk of cracks and spalling through accurate water content control. It also simplifies quality control both on-site and in labs, making the process more efficient and reliable. </w:t>
      </w:r>
      <w:r w:rsidR="00592D32" w:rsidRPr="2F14BD32">
        <w:rPr>
          <w:lang w:val="en-US"/>
        </w:rPr>
        <w:t>Ultimately</w:t>
      </w:r>
      <w:r w:rsidR="00761F72" w:rsidRPr="2F14BD32">
        <w:rPr>
          <w:lang w:val="en-US"/>
        </w:rPr>
        <w:t>, u</w:t>
      </w:r>
      <w:r w:rsidRPr="2F14BD32">
        <w:rPr>
          <w:lang w:val="en-US"/>
        </w:rPr>
        <w:t>sing the SONO Hub helps extend the lifespan of concrete structures</w:t>
      </w:r>
      <w:r w:rsidR="00761F72" w:rsidRPr="2F14BD32">
        <w:rPr>
          <w:lang w:val="en-US"/>
        </w:rPr>
        <w:t xml:space="preserve"> and thus contributes </w:t>
      </w:r>
      <w:r w:rsidR="00A655E5" w:rsidRPr="2F14BD32">
        <w:rPr>
          <w:lang w:val="en-US"/>
        </w:rPr>
        <w:t>to</w:t>
      </w:r>
      <w:r w:rsidR="00761F72" w:rsidRPr="2F14BD32">
        <w:rPr>
          <w:lang w:val="en-US"/>
        </w:rPr>
        <w:t xml:space="preserve"> sustainability.</w:t>
      </w:r>
    </w:p>
    <w:p w14:paraId="12571F3D" w14:textId="77777777" w:rsidR="0031083D" w:rsidRDefault="0031083D" w:rsidP="00FE4403">
      <w:pPr>
        <w:rPr>
          <w:lang w:val="en-US"/>
        </w:rPr>
      </w:pPr>
    </w:p>
    <w:p w14:paraId="2E1AF2CD" w14:textId="27C6FB2A" w:rsidR="00FE4403" w:rsidRPr="00FE4403" w:rsidRDefault="00FE4403" w:rsidP="00822397">
      <w:pPr>
        <w:pStyle w:val="berschrift1"/>
        <w:numPr>
          <w:ilvl w:val="0"/>
          <w:numId w:val="0"/>
        </w:numPr>
        <w:ind w:left="432" w:hanging="432"/>
        <w:rPr>
          <w:lang w:val="en-US"/>
        </w:rPr>
      </w:pPr>
      <w:r w:rsidRPr="00FE4403">
        <w:rPr>
          <w:lang w:val="en-US"/>
        </w:rPr>
        <w:t>Additional Product Enhancements &amp; Innovations</w:t>
      </w:r>
    </w:p>
    <w:p w14:paraId="13DBA3BC" w14:textId="1ABF912D" w:rsidR="00FE4403" w:rsidRPr="00822397" w:rsidRDefault="001260A5" w:rsidP="00FE4403">
      <w:pPr>
        <w:rPr>
          <w:rStyle w:val="Fett"/>
          <w:lang w:val="en-US"/>
        </w:rPr>
      </w:pPr>
      <w:r>
        <w:rPr>
          <w:rStyle w:val="Fett"/>
          <w:lang w:val="en-US"/>
        </w:rPr>
        <w:t>Effortless Installation with preconfigured Thermocouple Sensor Cables</w:t>
      </w:r>
    </w:p>
    <w:p w14:paraId="540EC415" w14:textId="06BBAA19" w:rsidR="00BB385D" w:rsidRDefault="00FE4403" w:rsidP="00FE4403">
      <w:pPr>
        <w:rPr>
          <w:lang w:val="en-US"/>
        </w:rPr>
      </w:pPr>
      <w:r w:rsidRPr="2F14BD32">
        <w:rPr>
          <w:lang w:val="en-US"/>
        </w:rPr>
        <w:t xml:space="preserve">For TEMO and TEMO Link users, Vemaventuri now offers preconfigured 5m thermocouple sensor cables, eliminating the need for manual cutting and preparation. The original 100m roll option remains available for added </w:t>
      </w:r>
      <w:r w:rsidR="00094A70">
        <w:rPr>
          <w:lang w:val="en-US"/>
        </w:rPr>
        <w:t xml:space="preserve">flexibility -focusing an </w:t>
      </w:r>
      <w:r w:rsidR="00127CFB">
        <w:rPr>
          <w:lang w:val="en-US"/>
        </w:rPr>
        <w:t>easy usability, sustainability and cost-effectiveness at the same time.</w:t>
      </w:r>
    </w:p>
    <w:p w14:paraId="6623D8E2" w14:textId="77777777" w:rsidR="00FE4403" w:rsidRPr="00FE4403" w:rsidRDefault="00FE4403" w:rsidP="00FE4403">
      <w:pPr>
        <w:rPr>
          <w:lang w:val="en-US"/>
        </w:rPr>
      </w:pPr>
    </w:p>
    <w:p w14:paraId="08444C1E" w14:textId="7B5E6C69" w:rsidR="00FE4403" w:rsidRPr="00D16756" w:rsidRDefault="00C73ABF" w:rsidP="00FE4403">
      <w:pPr>
        <w:rPr>
          <w:rStyle w:val="Fett"/>
          <w:lang w:val="en-US"/>
        </w:rPr>
      </w:pPr>
      <w:r w:rsidRPr="00D16756">
        <w:rPr>
          <w:rStyle w:val="Fett"/>
          <w:lang w:val="en-US"/>
        </w:rPr>
        <w:t xml:space="preserve">New </w:t>
      </w:r>
      <w:r w:rsidR="00FE4403" w:rsidRPr="00D16756">
        <w:rPr>
          <w:rStyle w:val="Fett"/>
          <w:lang w:val="en-US"/>
        </w:rPr>
        <w:t>42mm</w:t>
      </w:r>
      <w:r w:rsidR="00492575" w:rsidRPr="00492575">
        <w:rPr>
          <w:rStyle w:val="Fett"/>
          <w:lang w:val="en-US"/>
        </w:rPr>
        <w:t xml:space="preserve"> Pressure Sensors</w:t>
      </w:r>
      <w:r w:rsidR="00FE4403" w:rsidRPr="00D16756">
        <w:rPr>
          <w:rStyle w:val="Fett"/>
          <w:lang w:val="en-US"/>
        </w:rPr>
        <w:t xml:space="preserve"> </w:t>
      </w:r>
      <w:r w:rsidR="00D16756" w:rsidRPr="00D16756">
        <w:rPr>
          <w:rStyle w:val="Fett"/>
          <w:lang w:val="en-US"/>
        </w:rPr>
        <w:t xml:space="preserve">and </w:t>
      </w:r>
      <w:r w:rsidR="00D16756" w:rsidRPr="00087C84">
        <w:rPr>
          <w:rStyle w:val="Fett"/>
          <w:lang w:val="en-US"/>
        </w:rPr>
        <w:t>Color</w:t>
      </w:r>
      <w:r w:rsidR="00087C84" w:rsidRPr="00087C84">
        <w:rPr>
          <w:rStyle w:val="Fett"/>
          <w:lang w:val="en-US"/>
        </w:rPr>
        <w:t>-</w:t>
      </w:r>
      <w:r w:rsidR="00D16756" w:rsidRPr="00087C84">
        <w:rPr>
          <w:rStyle w:val="Fett"/>
          <w:lang w:val="en-US"/>
        </w:rPr>
        <w:t>Cod</w:t>
      </w:r>
      <w:r w:rsidR="00087C84" w:rsidRPr="00087C84">
        <w:rPr>
          <w:rStyle w:val="Fett"/>
          <w:lang w:val="en-US"/>
        </w:rPr>
        <w:t>ed C</w:t>
      </w:r>
      <w:r w:rsidR="00D16756" w:rsidRPr="00D16756">
        <w:rPr>
          <w:rStyle w:val="Fett"/>
          <w:lang w:val="en-US"/>
        </w:rPr>
        <w:t>ables</w:t>
      </w:r>
    </w:p>
    <w:p w14:paraId="3F28D199" w14:textId="66538AEC" w:rsidR="00FE4403" w:rsidRPr="00FE4403" w:rsidRDefault="00FE4403" w:rsidP="00FE4403">
      <w:pPr>
        <w:rPr>
          <w:lang w:val="en-US"/>
        </w:rPr>
      </w:pPr>
      <w:r w:rsidRPr="00FE4403">
        <w:rPr>
          <w:lang w:val="en-US"/>
        </w:rPr>
        <w:t>Vemaventuri expands its PREMO Concrete Pressure Monitoring system with new pressure sensors tailored for 42mm plywood thickness. Additionally, the system now features color-coded cables, improving speed and efficiency when connecting sensors and nodes.</w:t>
      </w:r>
    </w:p>
    <w:p w14:paraId="1BFDA4FD" w14:textId="77777777" w:rsidR="00FE4403" w:rsidRPr="00FE4403" w:rsidRDefault="00FE4403" w:rsidP="00FE4403">
      <w:pPr>
        <w:rPr>
          <w:lang w:val="en-US"/>
        </w:rPr>
      </w:pPr>
    </w:p>
    <w:p w14:paraId="6CAF3F8C" w14:textId="4BAD6AA6" w:rsidR="00FE4403" w:rsidRPr="00492575" w:rsidRDefault="00FE4403" w:rsidP="00FE4403">
      <w:pPr>
        <w:rPr>
          <w:rStyle w:val="Fett"/>
          <w:lang w:val="en-US"/>
        </w:rPr>
      </w:pPr>
      <w:r w:rsidRPr="00492575">
        <w:rPr>
          <w:rStyle w:val="Fett"/>
          <w:lang w:val="en-US"/>
        </w:rPr>
        <w:t>Enhanced Web Application for Better Data Insights</w:t>
      </w:r>
    </w:p>
    <w:p w14:paraId="1A25BC32" w14:textId="1105958C" w:rsidR="00FE4403" w:rsidRDefault="00FE4403" w:rsidP="00FE4403">
      <w:pPr>
        <w:rPr>
          <w:lang w:val="en-US"/>
        </w:rPr>
      </w:pPr>
      <w:r w:rsidRPr="00FE4403">
        <w:rPr>
          <w:lang w:val="en-US"/>
        </w:rPr>
        <w:t xml:space="preserve">The Vemaventuri cloud platform has been upgraded with a new project overview interface, improved performance, and a streamlined </w:t>
      </w:r>
      <w:r w:rsidR="00170716" w:rsidRPr="00170716">
        <w:rPr>
          <w:lang w:val="en-US"/>
        </w:rPr>
        <w:t xml:space="preserve">general </w:t>
      </w:r>
      <w:r w:rsidRPr="00FE4403">
        <w:rPr>
          <w:lang w:val="en-US"/>
        </w:rPr>
        <w:t xml:space="preserve">user experience. This allows construction professionals to manage </w:t>
      </w:r>
      <w:r w:rsidR="00904B37" w:rsidRPr="00904B37">
        <w:rPr>
          <w:lang w:val="en-US"/>
        </w:rPr>
        <w:t xml:space="preserve">their </w:t>
      </w:r>
      <w:r w:rsidRPr="00FE4403">
        <w:rPr>
          <w:lang w:val="en-US"/>
        </w:rPr>
        <w:t>project</w:t>
      </w:r>
      <w:r w:rsidR="00426ABA" w:rsidRPr="00426ABA">
        <w:rPr>
          <w:lang w:val="en-US"/>
        </w:rPr>
        <w:t xml:space="preserve"> and sensor data </w:t>
      </w:r>
      <w:r w:rsidRPr="00FE4403">
        <w:rPr>
          <w:lang w:val="en-US"/>
        </w:rPr>
        <w:t>more efficiently, regardless of complexity.</w:t>
      </w:r>
    </w:p>
    <w:p w14:paraId="7A4872B1" w14:textId="77777777" w:rsidR="00F45E08" w:rsidRDefault="00F45E08" w:rsidP="00FE4403">
      <w:pPr>
        <w:rPr>
          <w:lang w:val="en-US"/>
        </w:rPr>
      </w:pPr>
    </w:p>
    <w:p w14:paraId="07A769AB" w14:textId="64B5BFB7" w:rsidR="008226D4" w:rsidRPr="00D41423" w:rsidRDefault="00FF4F9F" w:rsidP="00FE4403">
      <w:pPr>
        <w:rPr>
          <w:rStyle w:val="Fett"/>
          <w:lang w:val="en-US"/>
        </w:rPr>
      </w:pPr>
      <w:r w:rsidRPr="00D41423">
        <w:rPr>
          <w:rStyle w:val="Fett"/>
          <w:lang w:val="en-US"/>
        </w:rPr>
        <w:t xml:space="preserve">Simplified </w:t>
      </w:r>
      <w:r w:rsidR="008226D4" w:rsidRPr="00D41423">
        <w:rPr>
          <w:rStyle w:val="Fett"/>
          <w:lang w:val="en-US"/>
        </w:rPr>
        <w:t xml:space="preserve">Concrete </w:t>
      </w:r>
      <w:r w:rsidR="00075FA4" w:rsidRPr="00D41423">
        <w:rPr>
          <w:rStyle w:val="Fett"/>
          <w:lang w:val="en-US"/>
        </w:rPr>
        <w:t xml:space="preserve">Documentation </w:t>
      </w:r>
      <w:r w:rsidR="007218DF" w:rsidRPr="00D41423">
        <w:rPr>
          <w:rStyle w:val="Fett"/>
          <w:lang w:val="en-US"/>
        </w:rPr>
        <w:t>with CODO</w:t>
      </w:r>
    </w:p>
    <w:p w14:paraId="789FEE0B" w14:textId="45F29E15" w:rsidR="00F45E08" w:rsidRPr="00F45E08" w:rsidRDefault="00F45E08" w:rsidP="00FE4403">
      <w:pPr>
        <w:rPr>
          <w:lang w:val="en-US"/>
        </w:rPr>
      </w:pPr>
      <w:r w:rsidRPr="00E06FBE">
        <w:rPr>
          <w:lang w:val="en-US"/>
        </w:rPr>
        <w:t>Vemaventuri introduces CODO, a cutting-edge Concrete Documentation tool that redefines how construction teams manage and track concrete data. CODO provides precise logging and reporting, capturing mix, weather, delivery, and placement details. This innovative solution ensures quality, traceability, and compliance, offering easily generated reports for comprehensive project oversight.</w:t>
      </w:r>
    </w:p>
    <w:p w14:paraId="34B19804" w14:textId="77777777" w:rsidR="00FE4403" w:rsidRPr="00FE4403" w:rsidRDefault="00FE4403" w:rsidP="00FE4403">
      <w:pPr>
        <w:rPr>
          <w:lang w:val="en-US"/>
        </w:rPr>
      </w:pPr>
    </w:p>
    <w:p w14:paraId="1C21A0BB" w14:textId="2EA88509" w:rsidR="00FE4403" w:rsidRPr="00426ABA" w:rsidRDefault="00FE4403" w:rsidP="00FE4403">
      <w:pPr>
        <w:rPr>
          <w:rStyle w:val="Fett"/>
          <w:lang w:val="en-US"/>
        </w:rPr>
      </w:pPr>
      <w:r w:rsidRPr="00426ABA">
        <w:rPr>
          <w:rStyle w:val="Fett"/>
          <w:lang w:val="en-US"/>
        </w:rPr>
        <w:t xml:space="preserve">Expanded Availability Through the PERI Online Shop  </w:t>
      </w:r>
    </w:p>
    <w:p w14:paraId="511FE027" w14:textId="422C0950" w:rsidR="00FE4403" w:rsidRDefault="00FE4403" w:rsidP="00FE4403">
      <w:pPr>
        <w:rPr>
          <w:lang w:val="en-US"/>
        </w:rPr>
      </w:pPr>
      <w:r w:rsidRPr="00FE4403">
        <w:rPr>
          <w:lang w:val="en-US"/>
        </w:rPr>
        <w:t xml:space="preserve">In Germany, </w:t>
      </w:r>
      <w:proofErr w:type="spellStart"/>
      <w:r w:rsidRPr="00FE4403">
        <w:rPr>
          <w:lang w:val="en-US"/>
        </w:rPr>
        <w:t>Vemaventuri’s</w:t>
      </w:r>
      <w:proofErr w:type="spellEnd"/>
      <w:r w:rsidRPr="00FE4403">
        <w:rPr>
          <w:lang w:val="en-US"/>
        </w:rPr>
        <w:t xml:space="preserve"> products will now be available in the PERI online shop,</w:t>
      </w:r>
      <w:r w:rsidR="009A1A87" w:rsidRPr="009A1A87">
        <w:rPr>
          <w:lang w:val="en-US"/>
        </w:rPr>
        <w:t xml:space="preserve"> https://shop.peri.de</w:t>
      </w:r>
      <w:r w:rsidRPr="00FE4403">
        <w:rPr>
          <w:lang w:val="en-US"/>
        </w:rPr>
        <w:t>, making it even easier for customers to access and integrate these solutions.</w:t>
      </w:r>
    </w:p>
    <w:p w14:paraId="5F28EF41" w14:textId="77777777" w:rsidR="006934A4" w:rsidRDefault="006934A4" w:rsidP="00FE4403">
      <w:pPr>
        <w:rPr>
          <w:lang w:val="en-US"/>
        </w:rPr>
      </w:pPr>
    </w:p>
    <w:p w14:paraId="5C9C67BA" w14:textId="58F84612" w:rsidR="006934A4" w:rsidRPr="00BD72A0" w:rsidRDefault="00A649BE" w:rsidP="006934A4">
      <w:pPr>
        <w:rPr>
          <w:rStyle w:val="Fett"/>
          <w:lang w:val="en-US"/>
        </w:rPr>
      </w:pPr>
      <w:r w:rsidRPr="00BD72A0">
        <w:rPr>
          <w:rStyle w:val="Fett"/>
          <w:lang w:val="en-US"/>
        </w:rPr>
        <w:t xml:space="preserve">Organized </w:t>
      </w:r>
      <w:r w:rsidR="00704151" w:rsidRPr="00BD72A0">
        <w:rPr>
          <w:rStyle w:val="Fett"/>
          <w:lang w:val="en-US"/>
        </w:rPr>
        <w:t xml:space="preserve">Accessories </w:t>
      </w:r>
      <w:r w:rsidRPr="00BD72A0">
        <w:rPr>
          <w:rStyle w:val="Fett"/>
          <w:lang w:val="en-US"/>
        </w:rPr>
        <w:t>Equipment Storage</w:t>
      </w:r>
    </w:p>
    <w:p w14:paraId="2F172404" w14:textId="25291323" w:rsidR="006934A4" w:rsidRPr="00FE4403" w:rsidRDefault="006934A4" w:rsidP="006934A4">
      <w:pPr>
        <w:rPr>
          <w:lang w:val="en-US"/>
        </w:rPr>
      </w:pPr>
      <w:r w:rsidRPr="114A6178">
        <w:rPr>
          <w:lang w:val="en-US"/>
        </w:rPr>
        <w:lastRenderedPageBreak/>
        <w:t xml:space="preserve">Vemaventuri introduces </w:t>
      </w:r>
      <w:r w:rsidR="5523E2CD" w:rsidRPr="114A6178">
        <w:rPr>
          <w:lang w:val="en-US"/>
        </w:rPr>
        <w:t xml:space="preserve">the </w:t>
      </w:r>
      <w:r w:rsidR="28730EFA" w:rsidRPr="114A6178">
        <w:rPr>
          <w:lang w:val="en-US"/>
        </w:rPr>
        <w:t xml:space="preserve">System Case </w:t>
      </w:r>
      <w:r w:rsidR="5523E2CD" w:rsidRPr="114A6178">
        <w:rPr>
          <w:lang w:val="en-US"/>
        </w:rPr>
        <w:t>Organizer</w:t>
      </w:r>
      <w:r w:rsidR="07007C1A" w:rsidRPr="114A6178">
        <w:rPr>
          <w:lang w:val="en-US"/>
        </w:rPr>
        <w:t>. The high-quality box</w:t>
      </w:r>
      <w:r w:rsidR="658E546E" w:rsidRPr="114A6178">
        <w:rPr>
          <w:lang w:val="en-US"/>
        </w:rPr>
        <w:t xml:space="preserve"> </w:t>
      </w:r>
      <w:r w:rsidR="07007C1A" w:rsidRPr="114A6178">
        <w:rPr>
          <w:lang w:val="en-US"/>
        </w:rPr>
        <w:t xml:space="preserve">is </w:t>
      </w:r>
      <w:r w:rsidRPr="114A6178">
        <w:rPr>
          <w:lang w:val="en-US"/>
        </w:rPr>
        <w:t xml:space="preserve">designed for multiple applications and seamless integration with </w:t>
      </w:r>
      <w:r w:rsidR="393CFFD0" w:rsidRPr="114A6178">
        <w:rPr>
          <w:lang w:val="en-US"/>
        </w:rPr>
        <w:t xml:space="preserve">our </w:t>
      </w:r>
      <w:r w:rsidRPr="114A6178">
        <w:rPr>
          <w:lang w:val="en-US"/>
        </w:rPr>
        <w:t xml:space="preserve">existing product transportation solutions. The stackable </w:t>
      </w:r>
      <w:r w:rsidR="5C5581C6" w:rsidRPr="114A6178">
        <w:rPr>
          <w:lang w:val="en-US"/>
        </w:rPr>
        <w:t>systainer³ Solution from TANOS</w:t>
      </w:r>
      <w:r w:rsidRPr="114A6178">
        <w:rPr>
          <w:lang w:val="en-US"/>
        </w:rPr>
        <w:t xml:space="preserve"> allows it to be securely placed on top of other transport boxes, optimizing storage and logistics.</w:t>
      </w:r>
    </w:p>
    <w:p w14:paraId="4EE7172D" w14:textId="77777777" w:rsidR="00FE4403" w:rsidRPr="00FE4403" w:rsidRDefault="00FE4403" w:rsidP="00FE4403">
      <w:pPr>
        <w:rPr>
          <w:lang w:val="en-US"/>
        </w:rPr>
      </w:pPr>
    </w:p>
    <w:p w14:paraId="1270FF7A" w14:textId="545095EB" w:rsidR="00FE4403" w:rsidRPr="00FE4403" w:rsidRDefault="00FE4403" w:rsidP="00FE4403">
      <w:pPr>
        <w:rPr>
          <w:lang w:val="en-US"/>
        </w:rPr>
      </w:pPr>
      <w:r w:rsidRPr="00367201">
        <w:rPr>
          <w:rStyle w:val="Fett"/>
          <w:lang w:val="en-US"/>
        </w:rPr>
        <w:t>Future Innovations: AI, BIM &amp; XR Integration</w:t>
      </w:r>
      <w:r w:rsidRPr="00FE4403">
        <w:rPr>
          <w:lang w:val="en-US"/>
        </w:rPr>
        <w:t xml:space="preserve">  </w:t>
      </w:r>
    </w:p>
    <w:p w14:paraId="1405B4E7" w14:textId="0D6DA47F" w:rsidR="00FE4403" w:rsidRDefault="00FE4403" w:rsidP="00FE4403">
      <w:pPr>
        <w:rPr>
          <w:lang w:val="en-US"/>
        </w:rPr>
      </w:pPr>
      <w:r w:rsidRPr="2F14BD32">
        <w:rPr>
          <w:lang w:val="en-US"/>
        </w:rPr>
        <w:t>Vemaventuri continues to invest in AI-driven optimization</w:t>
      </w:r>
      <w:r w:rsidR="00367201" w:rsidRPr="2F14BD32">
        <w:rPr>
          <w:lang w:val="en-US"/>
        </w:rPr>
        <w:t xml:space="preserve"> of concreting processes</w:t>
      </w:r>
      <w:r w:rsidRPr="2F14BD32">
        <w:rPr>
          <w:lang w:val="en-US"/>
        </w:rPr>
        <w:t xml:space="preserve">, improved </w:t>
      </w:r>
      <w:r w:rsidR="00BD0826" w:rsidRPr="2F14BD32">
        <w:rPr>
          <w:lang w:val="en-US"/>
        </w:rPr>
        <w:t xml:space="preserve">concrete </w:t>
      </w:r>
      <w:r w:rsidRPr="2F14BD32">
        <w:rPr>
          <w:lang w:val="en-US"/>
        </w:rPr>
        <w:t>documentation, and integration with BIM and XR solutions.</w:t>
      </w:r>
      <w:r w:rsidR="001E6944" w:rsidRPr="2F14BD32">
        <w:rPr>
          <w:lang w:val="en-US"/>
        </w:rPr>
        <w:t xml:space="preserve"> Additionally, several exciting projects in collaboration with partner companies like </w:t>
      </w:r>
      <w:r w:rsidR="7FD10D41" w:rsidRPr="2F14BD32">
        <w:rPr>
          <w:lang w:val="en-US"/>
        </w:rPr>
        <w:t xml:space="preserve">PERI, </w:t>
      </w:r>
      <w:r w:rsidR="001E6944" w:rsidRPr="2F14BD32">
        <w:rPr>
          <w:lang w:val="en-US"/>
        </w:rPr>
        <w:t>Core Sensing and Autodesk are set to attract significant attention in the future.</w:t>
      </w:r>
    </w:p>
    <w:p w14:paraId="39F9C3A1" w14:textId="00B36C73" w:rsidR="00FE4403" w:rsidRDefault="008D6082" w:rsidP="00FE4403">
      <w:pPr>
        <w:rPr>
          <w:lang w:val="en-US"/>
        </w:rPr>
      </w:pPr>
      <w:r w:rsidRPr="008D6082">
        <w:rPr>
          <w:lang w:val="en-US"/>
        </w:rPr>
        <w:br/>
        <w:t>"</w:t>
      </w:r>
      <w:r w:rsidR="00B913E0" w:rsidRPr="00B913E0">
        <w:rPr>
          <w:lang w:val="en-US"/>
        </w:rPr>
        <w:t xml:space="preserve">Looking ahead, we remain dedicated to pioneering new possibilities, leveraging emerging technologies, and setting new standards in construction innovation. </w:t>
      </w:r>
      <w:r w:rsidR="00B913E0" w:rsidRPr="004A4D19">
        <w:rPr>
          <w:lang w:val="en-US"/>
        </w:rPr>
        <w:t xml:space="preserve">Whether you're joining us at </w:t>
      </w:r>
      <w:proofErr w:type="spellStart"/>
      <w:r w:rsidR="00B913E0" w:rsidRPr="004A4D19">
        <w:rPr>
          <w:lang w:val="en-US"/>
        </w:rPr>
        <w:t>bauma</w:t>
      </w:r>
      <w:proofErr w:type="spellEnd"/>
      <w:r w:rsidR="00B913E0" w:rsidRPr="004A4D19">
        <w:rPr>
          <w:lang w:val="en-US"/>
        </w:rPr>
        <w:t xml:space="preserve"> 2025 to witness the future of construction technology or connecting with us afterward, Vemaventuri is committed to pushing the boundaries and setting new industry standards. Don’t miss the chance to discuss your projects and ideas with us and get a firsthand view of our new products.</w:t>
      </w:r>
      <w:r w:rsidR="00EC36F7" w:rsidRPr="00EC36F7">
        <w:rPr>
          <w:lang w:val="en-US"/>
        </w:rPr>
        <w:t>"</w:t>
      </w:r>
      <w:r w:rsidR="000F2416" w:rsidRPr="000F2416">
        <w:rPr>
          <w:lang w:val="en-US"/>
        </w:rPr>
        <w:t xml:space="preserve"> </w:t>
      </w:r>
      <w:r w:rsidR="008F5E94" w:rsidRPr="008F5E94">
        <w:rPr>
          <w:lang w:val="en-US"/>
        </w:rPr>
        <w:t>comments CEO, Michel Seeger, on the</w:t>
      </w:r>
      <w:r w:rsidR="00C57266" w:rsidRPr="00C57266">
        <w:rPr>
          <w:lang w:val="en-US"/>
        </w:rPr>
        <w:t xml:space="preserve"> numerous</w:t>
      </w:r>
      <w:r w:rsidR="008F5E94" w:rsidRPr="008F5E94">
        <w:rPr>
          <w:lang w:val="en-US"/>
        </w:rPr>
        <w:t xml:space="preserve"> innovations.</w:t>
      </w:r>
    </w:p>
    <w:p w14:paraId="45A44740" w14:textId="77777777" w:rsidR="00C57266" w:rsidRDefault="00C57266" w:rsidP="00FE4403">
      <w:pPr>
        <w:rPr>
          <w:lang w:val="en-US"/>
        </w:rPr>
      </w:pPr>
    </w:p>
    <w:p w14:paraId="33BACEAE" w14:textId="23AA45D4" w:rsidR="00C57266" w:rsidRDefault="000F2416" w:rsidP="00FE4403">
      <w:pPr>
        <w:rPr>
          <w:lang w:val="en-US"/>
        </w:rPr>
      </w:pPr>
      <w:r w:rsidRPr="000F2416">
        <w:rPr>
          <w:lang w:val="en-US"/>
        </w:rPr>
        <w:t>At</w:t>
      </w:r>
      <w:r w:rsidR="00C57266" w:rsidRPr="00C57266">
        <w:rPr>
          <w:lang w:val="en-US"/>
        </w:rPr>
        <w:t xml:space="preserve"> </w:t>
      </w:r>
      <w:proofErr w:type="spellStart"/>
      <w:r w:rsidRPr="000F2416">
        <w:rPr>
          <w:lang w:val="en-US"/>
        </w:rPr>
        <w:t>b</w:t>
      </w:r>
      <w:r w:rsidR="00C57266" w:rsidRPr="00C57266">
        <w:rPr>
          <w:lang w:val="en-US"/>
        </w:rPr>
        <w:t>auma</w:t>
      </w:r>
      <w:proofErr w:type="spellEnd"/>
      <w:r w:rsidR="00C57266" w:rsidRPr="00C57266">
        <w:rPr>
          <w:lang w:val="en-US"/>
        </w:rPr>
        <w:t xml:space="preserve"> 2025 from April 7–13, 2025, </w:t>
      </w:r>
      <w:r w:rsidRPr="000F2416">
        <w:rPr>
          <w:lang w:val="en-US"/>
        </w:rPr>
        <w:t>Vemaventuri is in</w:t>
      </w:r>
      <w:r w:rsidR="00C57266" w:rsidRPr="00C57266">
        <w:rPr>
          <w:lang w:val="en-US"/>
        </w:rPr>
        <w:t xml:space="preserve"> the Digital Base at the PERI Booth FN.718.</w:t>
      </w:r>
    </w:p>
    <w:p w14:paraId="763AE32E" w14:textId="77777777" w:rsidR="00C57266" w:rsidRDefault="00C57266" w:rsidP="00FE4403">
      <w:pPr>
        <w:rPr>
          <w:lang w:val="en-US"/>
        </w:rPr>
      </w:pPr>
    </w:p>
    <w:p w14:paraId="4B3BA7C4" w14:textId="77777777" w:rsidR="000F3B22" w:rsidRDefault="000F3B22" w:rsidP="00FE4403">
      <w:pPr>
        <w:rPr>
          <w:lang w:val="en-US"/>
        </w:rPr>
      </w:pPr>
    </w:p>
    <w:p w14:paraId="7543D169" w14:textId="77777777" w:rsidR="000F3B22" w:rsidRDefault="000F3B22" w:rsidP="00FE4403">
      <w:pPr>
        <w:rPr>
          <w:lang w:val="en-US"/>
        </w:rPr>
      </w:pPr>
    </w:p>
    <w:p w14:paraId="4C09E0FA" w14:textId="77777777" w:rsidR="000F3B22" w:rsidRDefault="000F3B22" w:rsidP="00FE4403">
      <w:pPr>
        <w:rPr>
          <w:lang w:val="en-US"/>
        </w:rPr>
      </w:pPr>
    </w:p>
    <w:p w14:paraId="51428223" w14:textId="77777777" w:rsidR="001B6BB5" w:rsidRDefault="001B6BB5" w:rsidP="00FE4403">
      <w:pPr>
        <w:rPr>
          <w:lang w:val="en-US"/>
        </w:rPr>
      </w:pPr>
    </w:p>
    <w:p w14:paraId="04884DFF" w14:textId="77777777" w:rsidR="001B6BB5" w:rsidRPr="00FE4403" w:rsidRDefault="001B6BB5" w:rsidP="00FE4403">
      <w:pPr>
        <w:rPr>
          <w:lang w:val="en-US"/>
        </w:rPr>
      </w:pPr>
    </w:p>
    <w:p w14:paraId="2357D352" w14:textId="77777777" w:rsidR="008D7CC1" w:rsidRPr="000F3B22" w:rsidRDefault="008D7CC1" w:rsidP="008D7CC1">
      <w:pPr>
        <w:pStyle w:val="StandardBold"/>
        <w:rPr>
          <w:sz w:val="24"/>
          <w:szCs w:val="24"/>
          <w:lang w:val="en-US"/>
        </w:rPr>
      </w:pPr>
      <w:r w:rsidRPr="000F3B22">
        <w:rPr>
          <w:sz w:val="24"/>
          <w:szCs w:val="24"/>
          <w:lang w:val="en-US"/>
        </w:rPr>
        <w:t> // End of press release //</w:t>
      </w:r>
    </w:p>
    <w:p w14:paraId="6BD46175" w14:textId="7B52BDF6" w:rsidR="008D7CC1" w:rsidRPr="008D7CC1" w:rsidRDefault="008D7CC1" w:rsidP="008D7CC1">
      <w:pPr>
        <w:rPr>
          <w:lang w:val="en-US"/>
        </w:rPr>
      </w:pPr>
    </w:p>
    <w:p w14:paraId="4DABAEC7" w14:textId="1F14933F" w:rsidR="008D7CC1" w:rsidRPr="008D7CC1" w:rsidRDefault="008D7CC1" w:rsidP="008D7CC1">
      <w:pPr>
        <w:rPr>
          <w:lang w:val="en-US"/>
        </w:rPr>
      </w:pPr>
      <w:r w:rsidRPr="008D7CC1">
        <w:rPr>
          <w:lang w:val="en-US"/>
        </w:rPr>
        <w:t>About Vemaventuri: </w:t>
      </w:r>
    </w:p>
    <w:p w14:paraId="4E5CEA13" w14:textId="77777777" w:rsidR="008D7CC1" w:rsidRPr="008D7CC1" w:rsidRDefault="008D7CC1" w:rsidP="008D7CC1">
      <w:pPr>
        <w:rPr>
          <w:lang w:val="en-US"/>
        </w:rPr>
      </w:pPr>
      <w:r w:rsidRPr="008D7CC1">
        <w:rPr>
          <w:lang w:val="en-US"/>
        </w:rPr>
        <w:t> </w:t>
      </w:r>
    </w:p>
    <w:p w14:paraId="5D8CB650" w14:textId="47A9101B" w:rsidR="008D7CC1" w:rsidRPr="008D7CC1" w:rsidRDefault="008D7CC1" w:rsidP="008D7CC1">
      <w:pPr>
        <w:rPr>
          <w:lang w:val="en-US"/>
        </w:rPr>
      </w:pPr>
      <w:r w:rsidRPr="008D7CC1">
        <w:rPr>
          <w:lang w:val="en-US"/>
        </w:rPr>
        <w:t>Vemaventuri, a subsidiary of PERI, is at the forefront of concrete sensor innovation. By combining advanced technology with practical construction insights, the company delivers solutions that enhance efficiency, safety, and sustainability. For more information, visit</w:t>
      </w:r>
      <w:r w:rsidR="0031107C" w:rsidRPr="001F296D">
        <w:rPr>
          <w:lang w:val="en-US"/>
        </w:rPr>
        <w:t xml:space="preserve"> </w:t>
      </w:r>
      <w:r w:rsidR="009A1A87" w:rsidRPr="001F296D">
        <w:rPr>
          <w:lang w:val="en-US"/>
        </w:rPr>
        <w:t>https://vemaventuri.io</w:t>
      </w:r>
      <w:r w:rsidR="00865048" w:rsidRPr="001F296D">
        <w:rPr>
          <w:lang w:val="en-US"/>
        </w:rPr>
        <w:t>.</w:t>
      </w:r>
    </w:p>
    <w:p w14:paraId="7A3B0BFA" w14:textId="77777777" w:rsidR="008D7CC1" w:rsidRPr="008D7CC1" w:rsidRDefault="008D7CC1" w:rsidP="008D7CC1">
      <w:pPr>
        <w:rPr>
          <w:lang w:val="en-US"/>
        </w:rPr>
      </w:pPr>
      <w:r w:rsidRPr="008D7CC1">
        <w:rPr>
          <w:lang w:val="en-US"/>
        </w:rPr>
        <w:t> </w:t>
      </w:r>
    </w:p>
    <w:p w14:paraId="1BC03C15" w14:textId="687EBC21" w:rsidR="005B7899" w:rsidRDefault="008D7CC1" w:rsidP="008D7CC1">
      <w:pPr>
        <w:rPr>
          <w:lang w:val="en-US"/>
        </w:rPr>
      </w:pPr>
      <w:r w:rsidRPr="008D7CC1">
        <w:rPr>
          <w:lang w:val="en-US"/>
        </w:rPr>
        <w:t>About PERI:</w:t>
      </w:r>
    </w:p>
    <w:p w14:paraId="59038740" w14:textId="0134CB2A" w:rsidR="00D343F3" w:rsidRDefault="00D343F3" w:rsidP="008D7CC1">
      <w:pPr>
        <w:rPr>
          <w:lang w:val="en-US"/>
        </w:rPr>
      </w:pPr>
    </w:p>
    <w:p w14:paraId="07C33D9F" w14:textId="5C004AFD" w:rsidR="00D343F3" w:rsidRPr="00D343F3" w:rsidRDefault="00D343F3" w:rsidP="00D343F3">
      <w:pPr>
        <w:rPr>
          <w:lang w:val="en-US"/>
        </w:rPr>
      </w:pPr>
      <w:r w:rsidRPr="00D343F3">
        <w:rPr>
          <w:lang w:val="en-US"/>
        </w:rPr>
        <w:t xml:space="preserve">With a turnover of € 1,847 million in 2023, PERI is one of the largest international manufacturers and suppliers of formwork and scaffolding systems. Since its foundation in 1969, central functions, development and production have </w:t>
      </w:r>
      <w:proofErr w:type="gramStart"/>
      <w:r w:rsidRPr="00D343F3">
        <w:rPr>
          <w:lang w:val="en-US"/>
        </w:rPr>
        <w:t>been located in</w:t>
      </w:r>
      <w:proofErr w:type="gramEnd"/>
      <w:r w:rsidRPr="00D343F3">
        <w:rPr>
          <w:lang w:val="en-US"/>
        </w:rPr>
        <w:t xml:space="preserve"> Wei</w:t>
      </w:r>
      <w:r w:rsidR="009D3304" w:rsidRPr="009D3304">
        <w:rPr>
          <w:lang w:val="en-US"/>
        </w:rPr>
        <w:t>ss</w:t>
      </w:r>
      <w:r w:rsidRPr="00D343F3">
        <w:rPr>
          <w:lang w:val="en-US"/>
        </w:rPr>
        <w:t>enhorn, south of Ulm</w:t>
      </w:r>
      <w:r w:rsidR="009D3304" w:rsidRPr="009D3304">
        <w:rPr>
          <w:lang w:val="en-US"/>
        </w:rPr>
        <w:t>, Germany</w:t>
      </w:r>
      <w:r w:rsidRPr="00D343F3">
        <w:rPr>
          <w:lang w:val="en-US"/>
        </w:rPr>
        <w:t>. With around 9,200 employees, over 65 subsidiaries and well over 160 efficient warehouse locations, PERI serves its customers worldwide with innovative system equipment and comprehensive services for all aspects of formwork and scaffolding technology. The great innovative strength, the high level of competence in engineering services and the best material qualities ensure economical, efficient and safe solutions for every formwork and scaffolding project worldwide.</w:t>
      </w:r>
    </w:p>
    <w:p w14:paraId="0A971FF1" w14:textId="5BD37009" w:rsidR="0095350C" w:rsidRDefault="0095350C" w:rsidP="000B3F7D">
      <w:pPr>
        <w:rPr>
          <w:lang w:val="en-US"/>
        </w:rPr>
      </w:pPr>
    </w:p>
    <w:p w14:paraId="7FF7C37B" w14:textId="5D3A4FC2" w:rsidR="001F296D" w:rsidRPr="00F92CF9" w:rsidRDefault="001F296D" w:rsidP="000B3F7D">
      <w:pPr>
        <w:rPr>
          <w:lang w:val="en-US"/>
        </w:rPr>
      </w:pPr>
    </w:p>
    <w:p w14:paraId="02167FA9" w14:textId="23736D86" w:rsidR="001F296D" w:rsidRPr="00F92CF9" w:rsidRDefault="001F296D" w:rsidP="000B3F7D">
      <w:pPr>
        <w:rPr>
          <w:lang w:val="en-US"/>
        </w:rPr>
      </w:pPr>
    </w:p>
    <w:p w14:paraId="127BD692" w14:textId="16C0857A" w:rsidR="008D7CC1" w:rsidRPr="00F92CF9" w:rsidRDefault="008D7CC1" w:rsidP="000B3F7D">
      <w:pPr>
        <w:rPr>
          <w:lang w:val="en-US"/>
        </w:rPr>
      </w:pPr>
      <w:r w:rsidRPr="00F92CF9">
        <w:rPr>
          <w:lang w:val="en-US"/>
        </w:rPr>
        <w:t>Images:</w:t>
      </w:r>
    </w:p>
    <w:p w14:paraId="7C797285" w14:textId="1A820DC8" w:rsidR="00AB79AF" w:rsidRDefault="00AB79AF" w:rsidP="000B3F7D">
      <w:pPr>
        <w:rPr>
          <w:lang w:val="en-US"/>
        </w:rPr>
      </w:pPr>
    </w:p>
    <w:p w14:paraId="61C9C6D1" w14:textId="50256FA5" w:rsidR="00E673F0" w:rsidRDefault="00AB79AF" w:rsidP="000B3F7D">
      <w:pPr>
        <w:rPr>
          <w:lang w:val="en-US"/>
        </w:rPr>
      </w:pPr>
      <w:r w:rsidRPr="006A095F">
        <w:rPr>
          <w:noProof/>
        </w:rPr>
        <w:drawing>
          <wp:anchor distT="0" distB="0" distL="114300" distR="114300" simplePos="0" relativeHeight="251658243" behindDoc="0" locked="0" layoutInCell="1" allowOverlap="1" wp14:anchorId="40717126" wp14:editId="6F2ADF1B">
            <wp:simplePos x="0" y="0"/>
            <wp:positionH relativeFrom="margin">
              <wp:align>left</wp:align>
            </wp:positionH>
            <wp:positionV relativeFrom="paragraph">
              <wp:posOffset>205105</wp:posOffset>
            </wp:positionV>
            <wp:extent cx="1939290" cy="1483360"/>
            <wp:effectExtent l="19050" t="19050" r="22860" b="21590"/>
            <wp:wrapTopAndBottom/>
            <wp:docPr id="855433660" name="Grafik 1" descr="Ein Bild, das Werkzeug, Büroausstattung, Bürobedarf, medizinische Ausrüs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5433660" name="Grafik 1" descr="Ein Bild, das Werkzeug, Büroausstattung, Bürobedarf, medizinische Ausrüstung enthält.&#10;&#10;Automatisch generierte Beschreibung"/>
                    <pic:cNvPicPr/>
                  </pic:nvPicPr>
                  <pic:blipFill rotWithShape="1">
                    <a:blip r:embed="rId11" cstate="screen">
                      <a:extLst>
                        <a:ext uri="{28A0092B-C50C-407E-A947-70E740481C1C}">
                          <a14:useLocalDpi xmlns:a14="http://schemas.microsoft.com/office/drawing/2010/main"/>
                        </a:ext>
                      </a:extLst>
                    </a:blip>
                    <a:srcRect/>
                    <a:stretch/>
                  </pic:blipFill>
                  <pic:spPr bwMode="auto">
                    <a:xfrm>
                      <a:off x="0" y="0"/>
                      <a:ext cx="1939290" cy="1483360"/>
                    </a:xfrm>
                    <a:prstGeom prst="rect">
                      <a:avLst/>
                    </a:prstGeom>
                    <a:ln w="9525" cap="flat" cmpd="sng" algn="ctr">
                      <a:solidFill>
                        <a:srgbClr val="E9E9E9"/>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0EA77B1" w14:textId="78F2D9CE" w:rsidR="006A095F" w:rsidRDefault="003B4C32" w:rsidP="000B3F7D">
      <w:pPr>
        <w:rPr>
          <w:lang w:val="en-US"/>
        </w:rPr>
      </w:pPr>
      <w:r w:rsidRPr="003B4C32">
        <w:rPr>
          <w:lang w:val="en-US"/>
        </w:rPr>
        <w:t>SONO Hu</w:t>
      </w:r>
      <w:r w:rsidRPr="006A095F">
        <w:rPr>
          <w:lang w:val="en-US"/>
        </w:rPr>
        <w:t>b</w:t>
      </w:r>
    </w:p>
    <w:p w14:paraId="6B8B31C7" w14:textId="16F2850A" w:rsidR="006F24FE" w:rsidRDefault="00AB79AF" w:rsidP="00B97F9D">
      <w:pPr>
        <w:rPr>
          <w:lang w:val="en-US"/>
        </w:rPr>
      </w:pPr>
      <w:r w:rsidRPr="00AB79AF">
        <w:rPr>
          <w:noProof/>
        </w:rPr>
        <w:drawing>
          <wp:anchor distT="0" distB="0" distL="114300" distR="114300" simplePos="0" relativeHeight="251658244" behindDoc="0" locked="0" layoutInCell="1" allowOverlap="1" wp14:anchorId="458B13A5" wp14:editId="593E3720">
            <wp:simplePos x="0" y="0"/>
            <wp:positionH relativeFrom="margin">
              <wp:posOffset>39370</wp:posOffset>
            </wp:positionH>
            <wp:positionV relativeFrom="paragraph">
              <wp:posOffset>212090</wp:posOffset>
            </wp:positionV>
            <wp:extent cx="1880870" cy="1293495"/>
            <wp:effectExtent l="19050" t="19050" r="24130" b="20955"/>
            <wp:wrapTopAndBottom/>
            <wp:docPr id="194540279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402790" name="Grafik 1"/>
                    <pic:cNvPicPr/>
                  </pic:nvPicPr>
                  <pic:blipFill>
                    <a:blip r:embed="rId12" cstate="screen">
                      <a:extLst>
                        <a:ext uri="{28A0092B-C50C-407E-A947-70E740481C1C}">
                          <a14:useLocalDpi xmlns:a14="http://schemas.microsoft.com/office/drawing/2010/main"/>
                        </a:ext>
                      </a:extLst>
                    </a:blip>
                    <a:stretch>
                      <a:fillRect/>
                    </a:stretch>
                  </pic:blipFill>
                  <pic:spPr>
                    <a:xfrm>
                      <a:off x="0" y="0"/>
                      <a:ext cx="1880870" cy="1293495"/>
                    </a:xfrm>
                    <a:prstGeom prst="rect">
                      <a:avLst/>
                    </a:prstGeom>
                    <a:ln>
                      <a:solidFill>
                        <a:schemeClr val="bg2"/>
                      </a:solidFill>
                    </a:ln>
                  </pic:spPr>
                </pic:pic>
              </a:graphicData>
            </a:graphic>
            <wp14:sizeRelH relativeFrom="margin">
              <wp14:pctWidth>0</wp14:pctWidth>
            </wp14:sizeRelH>
            <wp14:sizeRelV relativeFrom="margin">
              <wp14:pctHeight>0</wp14:pctHeight>
            </wp14:sizeRelV>
          </wp:anchor>
        </w:drawing>
      </w:r>
    </w:p>
    <w:p w14:paraId="720446D9" w14:textId="77777777" w:rsidR="00646ED1" w:rsidRDefault="006A095F" w:rsidP="00B97F9D">
      <w:pPr>
        <w:tabs>
          <w:tab w:val="left" w:pos="6046"/>
        </w:tabs>
        <w:rPr>
          <w:lang w:val="en-US"/>
        </w:rPr>
      </w:pPr>
      <w:r w:rsidRPr="006A095F">
        <w:rPr>
          <w:lang w:val="en-US"/>
        </w:rPr>
        <w:t>TE</w:t>
      </w:r>
      <w:r w:rsidRPr="00F92CF9">
        <w:rPr>
          <w:lang w:val="en-US"/>
        </w:rPr>
        <w:t>MO Link</w:t>
      </w:r>
    </w:p>
    <w:p w14:paraId="22AC3A09" w14:textId="517FB6C9" w:rsidR="00646ED1" w:rsidRDefault="00646ED1" w:rsidP="00B97F9D">
      <w:pPr>
        <w:tabs>
          <w:tab w:val="left" w:pos="6046"/>
        </w:tabs>
        <w:rPr>
          <w:lang w:val="en-US"/>
        </w:rPr>
      </w:pPr>
      <w:r w:rsidRPr="006F24FE">
        <w:drawing>
          <wp:anchor distT="0" distB="0" distL="114300" distR="114300" simplePos="0" relativeHeight="251660293" behindDoc="0" locked="0" layoutInCell="1" allowOverlap="1" wp14:anchorId="491858FC" wp14:editId="5926E852">
            <wp:simplePos x="0" y="0"/>
            <wp:positionH relativeFrom="margin">
              <wp:align>left</wp:align>
            </wp:positionH>
            <wp:positionV relativeFrom="paragraph">
              <wp:posOffset>353597</wp:posOffset>
            </wp:positionV>
            <wp:extent cx="1927225" cy="1270000"/>
            <wp:effectExtent l="19050" t="19050" r="15875" b="25400"/>
            <wp:wrapTopAndBottom/>
            <wp:docPr id="39130427" name="Grafik 1" descr="Ein Bild, das Text, Kab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30427" name="Grafik 1" descr="Ein Bild, das Text, Kabel enthält.&#10;&#10;KI-generierte Inhalte können fehlerhaft sei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27225" cy="1270000"/>
                    </a:xfrm>
                    <a:prstGeom prst="rect">
                      <a:avLst/>
                    </a:prstGeom>
                    <a:ln>
                      <a:solidFill>
                        <a:schemeClr val="bg2"/>
                      </a:solidFill>
                    </a:ln>
                  </pic:spPr>
                </pic:pic>
              </a:graphicData>
            </a:graphic>
            <wp14:sizeRelH relativeFrom="margin">
              <wp14:pctWidth>0</wp14:pctWidth>
            </wp14:sizeRelH>
            <wp14:sizeRelV relativeFrom="margin">
              <wp14:pctHeight>0</wp14:pctHeight>
            </wp14:sizeRelV>
          </wp:anchor>
        </w:drawing>
      </w:r>
    </w:p>
    <w:p w14:paraId="68F7C00B" w14:textId="669A378C" w:rsidR="006F24FE" w:rsidRDefault="006F24FE" w:rsidP="00B97F9D">
      <w:pPr>
        <w:tabs>
          <w:tab w:val="left" w:pos="6046"/>
        </w:tabs>
        <w:rPr>
          <w:lang w:val="en-US"/>
        </w:rPr>
      </w:pPr>
      <w:r>
        <w:rPr>
          <w:lang w:val="en-US"/>
        </w:rPr>
        <w:tab/>
      </w:r>
    </w:p>
    <w:p w14:paraId="75109900" w14:textId="33B356A4" w:rsidR="005C39D7" w:rsidRDefault="00397FAC" w:rsidP="005C39D7">
      <w:pPr>
        <w:rPr>
          <w:lang w:val="en-US"/>
        </w:rPr>
      </w:pPr>
      <w:r>
        <w:rPr>
          <w:lang w:val="en-US"/>
        </w:rPr>
        <w:t xml:space="preserve">PREMO </w:t>
      </w:r>
      <w:r w:rsidR="006F24FE">
        <w:rPr>
          <w:lang w:val="en-US"/>
        </w:rPr>
        <w:t>color coded cables</w:t>
      </w:r>
    </w:p>
    <w:p w14:paraId="35AF90C7" w14:textId="019F5E38" w:rsidR="00646ED1" w:rsidRPr="00BC3145" w:rsidRDefault="00646ED1" w:rsidP="005C39D7">
      <w:pPr>
        <w:rPr>
          <w:lang w:val="en-US"/>
        </w:rPr>
      </w:pPr>
      <w:r>
        <w:rPr>
          <w:noProof/>
          <w:lang w:val="en-US"/>
        </w:rPr>
        <w:drawing>
          <wp:anchor distT="0" distB="0" distL="114300" distR="114300" simplePos="0" relativeHeight="251659269" behindDoc="0" locked="0" layoutInCell="1" allowOverlap="1" wp14:anchorId="35B18C62" wp14:editId="217C0D59">
            <wp:simplePos x="0" y="0"/>
            <wp:positionH relativeFrom="margin">
              <wp:align>left</wp:align>
            </wp:positionH>
            <wp:positionV relativeFrom="paragraph">
              <wp:posOffset>262304</wp:posOffset>
            </wp:positionV>
            <wp:extent cx="1911350" cy="1271905"/>
            <wp:effectExtent l="19050" t="19050" r="12700" b="23495"/>
            <wp:wrapTopAndBottom/>
            <wp:docPr id="1369227057" name="Grafik 2" descr="Ein Bild, das Kab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9227057" name="Grafik 2" descr="Ein Bild, das Kabel enthält.&#10;&#10;KI-generierte Inhalte können fehlerhaft sei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911350" cy="1271905"/>
                    </a:xfrm>
                    <a:prstGeom prst="rect">
                      <a:avLst/>
                    </a:prstGeom>
                    <a:ln>
                      <a:solidFill>
                        <a:schemeClr val="bg2"/>
                      </a:solidFill>
                    </a:ln>
                  </pic:spPr>
                </pic:pic>
              </a:graphicData>
            </a:graphic>
            <wp14:sizeRelH relativeFrom="margin">
              <wp14:pctWidth>0</wp14:pctWidth>
            </wp14:sizeRelH>
            <wp14:sizeRelV relativeFrom="margin">
              <wp14:pctHeight>0</wp14:pctHeight>
            </wp14:sizeRelV>
          </wp:anchor>
        </w:drawing>
      </w:r>
    </w:p>
    <w:p w14:paraId="18CA7BBB" w14:textId="17A240BB" w:rsidR="005C39D7" w:rsidRDefault="005C7A5F" w:rsidP="005C39D7">
      <w:pPr>
        <w:rPr>
          <w:lang w:val="en-US"/>
        </w:rPr>
      </w:pPr>
      <w:r>
        <w:rPr>
          <w:lang w:val="en-US"/>
        </w:rPr>
        <w:t>5m TEMO Thermocouples</w:t>
      </w:r>
    </w:p>
    <w:p w14:paraId="60F75799" w14:textId="76798977" w:rsidR="008751B6" w:rsidRDefault="008751B6" w:rsidP="005C39D7">
      <w:pPr>
        <w:rPr>
          <w:lang w:val="en-US"/>
        </w:rPr>
      </w:pPr>
    </w:p>
    <w:p w14:paraId="6CC9DE44" w14:textId="206F9BE7" w:rsidR="008751B6" w:rsidRDefault="008751B6" w:rsidP="005C39D7">
      <w:pPr>
        <w:rPr>
          <w:lang w:val="en-US"/>
        </w:rPr>
      </w:pPr>
    </w:p>
    <w:p w14:paraId="77DF6282" w14:textId="62C91CEA" w:rsidR="008751B6" w:rsidRDefault="008751B6" w:rsidP="005C39D7">
      <w:pPr>
        <w:rPr>
          <w:lang w:val="en-US"/>
        </w:rPr>
      </w:pPr>
    </w:p>
    <w:p w14:paraId="20755DEA" w14:textId="15181566" w:rsidR="008751B6" w:rsidRDefault="008751B6" w:rsidP="005C39D7">
      <w:pPr>
        <w:rPr>
          <w:lang w:val="en-US"/>
        </w:rPr>
      </w:pPr>
    </w:p>
    <w:p w14:paraId="1C5A066E" w14:textId="14C56FD9" w:rsidR="008751B6" w:rsidRDefault="008751B6" w:rsidP="005C39D7">
      <w:pPr>
        <w:rPr>
          <w:lang w:val="en-US"/>
        </w:rPr>
      </w:pPr>
    </w:p>
    <w:p w14:paraId="7F1BA8D8" w14:textId="58672CA6" w:rsidR="008751B6" w:rsidRDefault="006F2952" w:rsidP="005C39D7">
      <w:pPr>
        <w:rPr>
          <w:lang w:val="en-US"/>
        </w:rPr>
      </w:pPr>
      <w:r>
        <w:rPr>
          <w:noProof/>
          <w:lang w:val="en-US"/>
        </w:rPr>
        <w:drawing>
          <wp:anchor distT="0" distB="0" distL="114300" distR="114300" simplePos="0" relativeHeight="251663365" behindDoc="0" locked="0" layoutInCell="1" allowOverlap="1" wp14:anchorId="460FBE1C" wp14:editId="62A06CDB">
            <wp:simplePos x="0" y="0"/>
            <wp:positionH relativeFrom="margin">
              <wp:align>left</wp:align>
            </wp:positionH>
            <wp:positionV relativeFrom="paragraph">
              <wp:posOffset>300990</wp:posOffset>
            </wp:positionV>
            <wp:extent cx="2126615" cy="1417320"/>
            <wp:effectExtent l="19050" t="19050" r="26035" b="11430"/>
            <wp:wrapTopAndBottom/>
            <wp:docPr id="37267309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673096" name="Grafik 2"/>
                    <pic:cNvPicPr/>
                  </pic:nvPicPr>
                  <pic:blipFill>
                    <a:blip r:embed="rId15" cstate="screen">
                      <a:extLst>
                        <a:ext uri="{28A0092B-C50C-407E-A947-70E740481C1C}">
                          <a14:useLocalDpi xmlns:a14="http://schemas.microsoft.com/office/drawing/2010/main"/>
                        </a:ext>
                      </a:extLst>
                    </a:blip>
                    <a:stretch>
                      <a:fillRect/>
                    </a:stretch>
                  </pic:blipFill>
                  <pic:spPr>
                    <a:xfrm>
                      <a:off x="0" y="0"/>
                      <a:ext cx="2129717" cy="1419812"/>
                    </a:xfrm>
                    <a:prstGeom prst="rect">
                      <a:avLst/>
                    </a:prstGeom>
                    <a:ln>
                      <a:solidFill>
                        <a:schemeClr val="bg2"/>
                      </a:solidFill>
                    </a:ln>
                  </pic:spPr>
                </pic:pic>
              </a:graphicData>
            </a:graphic>
            <wp14:sizeRelH relativeFrom="margin">
              <wp14:pctWidth>0</wp14:pctWidth>
            </wp14:sizeRelH>
            <wp14:sizeRelV relativeFrom="margin">
              <wp14:pctHeight>0</wp14:pctHeight>
            </wp14:sizeRelV>
          </wp:anchor>
        </w:drawing>
      </w:r>
    </w:p>
    <w:p w14:paraId="4623C881" w14:textId="681AA333" w:rsidR="008751B6" w:rsidRDefault="006F2952" w:rsidP="005C39D7">
      <w:pPr>
        <w:rPr>
          <w:lang w:val="en-US"/>
        </w:rPr>
      </w:pPr>
      <w:r>
        <w:rPr>
          <w:lang w:val="en-US"/>
        </w:rPr>
        <w:t>System Case Organizer</w:t>
      </w:r>
    </w:p>
    <w:p w14:paraId="1A30A7E7" w14:textId="77777777" w:rsidR="005C39D7" w:rsidRDefault="005C39D7" w:rsidP="000B3F7D">
      <w:pPr>
        <w:rPr>
          <w:lang w:val="en-US"/>
        </w:rPr>
      </w:pPr>
    </w:p>
    <w:p w14:paraId="024BF935" w14:textId="09064901" w:rsidR="00E673F0" w:rsidRDefault="000A7721" w:rsidP="000B3F7D">
      <w:pPr>
        <w:rPr>
          <w:lang w:val="en-US"/>
        </w:rPr>
      </w:pPr>
      <w:r>
        <w:rPr>
          <w:noProof/>
        </w:rPr>
        <w:drawing>
          <wp:anchor distT="0" distB="0" distL="114300" distR="114300" simplePos="0" relativeHeight="251658245" behindDoc="0" locked="0" layoutInCell="1" allowOverlap="1" wp14:anchorId="3E2E0A71" wp14:editId="0E95390C">
            <wp:simplePos x="0" y="0"/>
            <wp:positionH relativeFrom="margin">
              <wp:align>left</wp:align>
            </wp:positionH>
            <wp:positionV relativeFrom="paragraph">
              <wp:posOffset>222885</wp:posOffset>
            </wp:positionV>
            <wp:extent cx="2122170" cy="1769745"/>
            <wp:effectExtent l="19050" t="19050" r="11430" b="20955"/>
            <wp:wrapTopAndBottom/>
            <wp:docPr id="513464064" name="Grafik 1" descr="Ein Bild, das Text, Software, Webseite, Websit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464064" name="Grafik 1" descr="Ein Bild, das Text, Software, Webseite, Website enthält.&#10;&#10;KI-generierte Inhalte können fehlerhaft sein."/>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2122170" cy="1769745"/>
                    </a:xfrm>
                    <a:prstGeom prst="rect">
                      <a:avLst/>
                    </a:prstGeom>
                    <a:ln>
                      <a:solidFill>
                        <a:schemeClr val="bg2"/>
                      </a:solidFill>
                    </a:ln>
                  </pic:spPr>
                </pic:pic>
              </a:graphicData>
            </a:graphic>
            <wp14:sizeRelH relativeFrom="page">
              <wp14:pctWidth>0</wp14:pctWidth>
            </wp14:sizeRelH>
            <wp14:sizeRelV relativeFrom="page">
              <wp14:pctHeight>0</wp14:pctHeight>
            </wp14:sizeRelV>
          </wp:anchor>
        </w:drawing>
      </w:r>
    </w:p>
    <w:p w14:paraId="69B8D7A9" w14:textId="22144346" w:rsidR="000A7721" w:rsidRDefault="00F92CF9" w:rsidP="000B3F7D">
      <w:pPr>
        <w:rPr>
          <w:lang w:val="en-US"/>
        </w:rPr>
      </w:pPr>
      <w:r w:rsidRPr="00F92CF9">
        <w:rPr>
          <w:lang w:val="en-US"/>
        </w:rPr>
        <w:t>Screenshot new UI/UX D</w:t>
      </w:r>
      <w:r w:rsidR="00BC3145" w:rsidRPr="00F92CF9">
        <w:rPr>
          <w:lang w:val="en-US"/>
        </w:rPr>
        <w:t>e</w:t>
      </w:r>
      <w:r w:rsidRPr="00F92CF9">
        <w:rPr>
          <w:lang w:val="en-US"/>
        </w:rPr>
        <w:t>sig</w:t>
      </w:r>
      <w:r w:rsidRPr="00BC3145">
        <w:rPr>
          <w:lang w:val="en-US"/>
        </w:rPr>
        <w:t>n</w:t>
      </w:r>
    </w:p>
    <w:p w14:paraId="21BB0631" w14:textId="75AB2418" w:rsidR="00F92CF9" w:rsidRPr="00BC3145" w:rsidRDefault="00B97F9D" w:rsidP="000B3F7D">
      <w:pPr>
        <w:rPr>
          <w:lang w:val="en-US"/>
        </w:rPr>
      </w:pPr>
      <w:bookmarkStart w:id="0" w:name="_Hlk193885011"/>
      <w:r>
        <w:rPr>
          <w:noProof/>
        </w:rPr>
        <w:drawing>
          <wp:anchor distT="0" distB="0" distL="114300" distR="114300" simplePos="0" relativeHeight="251661317" behindDoc="0" locked="0" layoutInCell="1" allowOverlap="1" wp14:anchorId="0F1A970A" wp14:editId="377A1A5A">
            <wp:simplePos x="0" y="0"/>
            <wp:positionH relativeFrom="margin">
              <wp:align>left</wp:align>
            </wp:positionH>
            <wp:positionV relativeFrom="paragraph">
              <wp:posOffset>113665</wp:posOffset>
            </wp:positionV>
            <wp:extent cx="2096770" cy="1541780"/>
            <wp:effectExtent l="19050" t="19050" r="17780" b="20320"/>
            <wp:wrapSquare wrapText="bothSides"/>
            <wp:docPr id="1606572621" name="Grafik 1" descr="Ein Bild, das Menschliches Gesicht, Person, Kleidung, Formelle 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572621" name="Grafik 1" descr="Ein Bild, das Menschliches Gesicht, Person, Kleidung, Formelle Kleidung enthält.&#10;&#10;KI-generierte Inhalte können fehlerhaft sein."/>
                    <pic:cNvPicPr/>
                  </pic:nvPicPr>
                  <pic:blipFill>
                    <a:blip r:embed="rId17">
                      <a:extLst>
                        <a:ext uri="{28A0092B-C50C-407E-A947-70E740481C1C}">
                          <a14:useLocalDpi xmlns:a14="http://schemas.microsoft.com/office/drawing/2010/main" val="0"/>
                        </a:ext>
                      </a:extLst>
                    </a:blip>
                    <a:stretch>
                      <a:fillRect/>
                    </a:stretch>
                  </pic:blipFill>
                  <pic:spPr>
                    <a:xfrm>
                      <a:off x="0" y="0"/>
                      <a:ext cx="2138901" cy="1573032"/>
                    </a:xfrm>
                    <a:prstGeom prst="rect">
                      <a:avLst/>
                    </a:prstGeom>
                    <a:ln w="9525" cap="flat" cmpd="sng" algn="ctr">
                      <a:solidFill>
                        <a:srgbClr val="E9E9E9"/>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pic:spPr>
                </pic:pic>
              </a:graphicData>
            </a:graphic>
            <wp14:sizeRelH relativeFrom="margin">
              <wp14:pctWidth>0</wp14:pctWidth>
            </wp14:sizeRelH>
            <wp14:sizeRelV relativeFrom="margin">
              <wp14:pctHeight>0</wp14:pctHeight>
            </wp14:sizeRelV>
          </wp:anchor>
        </w:drawing>
      </w:r>
    </w:p>
    <w:p w14:paraId="1BB6B2EC" w14:textId="77777777" w:rsidR="00B97F9D" w:rsidRDefault="00B97F9D" w:rsidP="000B3F7D">
      <w:pPr>
        <w:rPr>
          <w:lang w:val="en-US"/>
        </w:rPr>
      </w:pPr>
    </w:p>
    <w:p w14:paraId="0F713DDA" w14:textId="5D271BC0" w:rsidR="00B97F9D" w:rsidRDefault="00B97F9D" w:rsidP="000B3F7D">
      <w:pPr>
        <w:rPr>
          <w:lang w:val="en-US"/>
        </w:rPr>
      </w:pPr>
    </w:p>
    <w:p w14:paraId="498A5873" w14:textId="77777777" w:rsidR="00B97F9D" w:rsidRDefault="00B97F9D" w:rsidP="000B3F7D">
      <w:pPr>
        <w:rPr>
          <w:lang w:val="en-US"/>
        </w:rPr>
      </w:pPr>
    </w:p>
    <w:p w14:paraId="0EFAA52A" w14:textId="77777777" w:rsidR="00B97F9D" w:rsidRDefault="00B97F9D" w:rsidP="000B3F7D">
      <w:pPr>
        <w:rPr>
          <w:lang w:val="en-US"/>
        </w:rPr>
      </w:pPr>
    </w:p>
    <w:p w14:paraId="0E7CD351" w14:textId="77777777" w:rsidR="00B97F9D" w:rsidRDefault="00B97F9D" w:rsidP="000B3F7D">
      <w:pPr>
        <w:rPr>
          <w:lang w:val="en-US"/>
        </w:rPr>
      </w:pPr>
    </w:p>
    <w:p w14:paraId="1B28D168" w14:textId="77777777" w:rsidR="00B97F9D" w:rsidRDefault="00B97F9D" w:rsidP="000B3F7D">
      <w:pPr>
        <w:rPr>
          <w:lang w:val="en-US"/>
        </w:rPr>
      </w:pPr>
    </w:p>
    <w:p w14:paraId="30004733" w14:textId="77777777" w:rsidR="00B97F9D" w:rsidRDefault="00B97F9D" w:rsidP="000B3F7D">
      <w:pPr>
        <w:rPr>
          <w:lang w:val="en-US"/>
        </w:rPr>
      </w:pPr>
    </w:p>
    <w:p w14:paraId="77059AEF" w14:textId="3A47F5BD" w:rsidR="00B97F9D" w:rsidRDefault="00B97F9D" w:rsidP="000B3F7D">
      <w:pPr>
        <w:rPr>
          <w:lang w:val="en-US"/>
        </w:rPr>
      </w:pPr>
    </w:p>
    <w:p w14:paraId="73A442AD" w14:textId="77777777" w:rsidR="00B97F9D" w:rsidRDefault="00B97F9D" w:rsidP="000B3F7D">
      <w:pPr>
        <w:rPr>
          <w:lang w:val="en-US"/>
        </w:rPr>
      </w:pPr>
    </w:p>
    <w:p w14:paraId="0BBFAA2B" w14:textId="77777777" w:rsidR="00B97F9D" w:rsidRDefault="00B97F9D" w:rsidP="000B3F7D">
      <w:pPr>
        <w:rPr>
          <w:lang w:val="en-US"/>
        </w:rPr>
      </w:pPr>
    </w:p>
    <w:p w14:paraId="34BC9632" w14:textId="21CD402F" w:rsidR="001F296D" w:rsidRDefault="001F296D" w:rsidP="000B3F7D">
      <w:pPr>
        <w:rPr>
          <w:lang w:val="en-US"/>
        </w:rPr>
      </w:pPr>
      <w:r w:rsidRPr="003B4C32">
        <w:rPr>
          <w:lang w:val="en-US"/>
        </w:rPr>
        <w:t>Henning Staves</w:t>
      </w:r>
      <w:r w:rsidR="003A3C3F">
        <w:rPr>
          <w:lang w:val="en-US"/>
        </w:rPr>
        <w:t xml:space="preserve">, </w:t>
      </w:r>
      <w:r w:rsidR="00CB2101">
        <w:rPr>
          <w:lang w:val="en-US"/>
        </w:rPr>
        <w:t>Head of Products at Vemaventuri</w:t>
      </w:r>
    </w:p>
    <w:bookmarkEnd w:id="0"/>
    <w:p w14:paraId="29E2A518" w14:textId="69A0A641" w:rsidR="00377A7E" w:rsidRPr="003B4C32" w:rsidRDefault="00C622F9" w:rsidP="000B3F7D">
      <w:pPr>
        <w:rPr>
          <w:lang w:val="en-US"/>
        </w:rPr>
      </w:pPr>
      <w:r w:rsidRPr="003B4C32">
        <w:rPr>
          <w:noProof/>
        </w:rPr>
        <w:lastRenderedPageBreak/>
        <w:drawing>
          <wp:anchor distT="0" distB="0" distL="114300" distR="114300" simplePos="0" relativeHeight="251658241" behindDoc="0" locked="0" layoutInCell="1" allowOverlap="1" wp14:anchorId="18F45689" wp14:editId="2E8C314B">
            <wp:simplePos x="0" y="0"/>
            <wp:positionH relativeFrom="margin">
              <wp:align>left</wp:align>
            </wp:positionH>
            <wp:positionV relativeFrom="paragraph">
              <wp:posOffset>328930</wp:posOffset>
            </wp:positionV>
            <wp:extent cx="2114550" cy="1422400"/>
            <wp:effectExtent l="19050" t="19050" r="19050" b="25400"/>
            <wp:wrapTopAndBottom/>
            <wp:docPr id="99665209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652092" name="Grafik 2"/>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t="6907" b="25826"/>
                    <a:stretch/>
                  </pic:blipFill>
                  <pic:spPr bwMode="auto">
                    <a:xfrm>
                      <a:off x="0" y="0"/>
                      <a:ext cx="2114550" cy="1422400"/>
                    </a:xfrm>
                    <a:prstGeom prst="rect">
                      <a:avLst/>
                    </a:prstGeom>
                    <a:ln w="9525" cap="flat" cmpd="sng" algn="ctr">
                      <a:solidFill>
                        <a:srgbClr val="E9E9E9"/>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B4C32" w:rsidRPr="003B4C32">
        <w:rPr>
          <w:lang w:val="en-US"/>
        </w:rPr>
        <w:br/>
      </w:r>
      <w:r w:rsidR="00377A7E" w:rsidRPr="003B4C32">
        <w:rPr>
          <w:lang w:val="en-US"/>
        </w:rPr>
        <w:t>Aaron Lucid</w:t>
      </w:r>
      <w:r w:rsidR="00CB2101">
        <w:rPr>
          <w:lang w:val="en-US"/>
        </w:rPr>
        <w:t xml:space="preserve">, </w:t>
      </w:r>
      <w:r w:rsidR="003A3C3F" w:rsidRPr="003A3C3F">
        <w:rPr>
          <w:lang w:val="en-US"/>
        </w:rPr>
        <w:t>Concrete Expert and Partnership and Channel Manager</w:t>
      </w:r>
      <w:r w:rsidR="003A3C3F">
        <w:rPr>
          <w:lang w:val="en-US"/>
        </w:rPr>
        <w:t xml:space="preserve"> at Vemaventuri</w:t>
      </w:r>
    </w:p>
    <w:p w14:paraId="1D6340C8" w14:textId="1AA0F997" w:rsidR="001F296D" w:rsidRPr="003B4C32" w:rsidRDefault="001F296D" w:rsidP="000B3F7D">
      <w:pPr>
        <w:rPr>
          <w:lang w:val="en-US"/>
        </w:rPr>
      </w:pPr>
      <w:r w:rsidRPr="001F296D">
        <w:rPr>
          <w:noProof/>
        </w:rPr>
        <w:drawing>
          <wp:anchor distT="0" distB="0" distL="114300" distR="114300" simplePos="0" relativeHeight="251658240" behindDoc="0" locked="0" layoutInCell="1" allowOverlap="1" wp14:anchorId="3A6D036B" wp14:editId="78373E8B">
            <wp:simplePos x="0" y="0"/>
            <wp:positionH relativeFrom="margin">
              <wp:align>left</wp:align>
            </wp:positionH>
            <wp:positionV relativeFrom="paragraph">
              <wp:posOffset>226060</wp:posOffset>
            </wp:positionV>
            <wp:extent cx="2125980" cy="1412875"/>
            <wp:effectExtent l="19050" t="19050" r="26670" b="15875"/>
            <wp:wrapTopAndBottom/>
            <wp:docPr id="361146781" name="Grafik 1" descr="Ein Bild, das Menschliches Gesicht, Person, Kleidung,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146781" name="Grafik 1" descr="Ein Bild, das Menschliches Gesicht, Person, Kleidung, Mann enthält.&#10;&#10;Automatisch generierte Beschreibung"/>
                    <pic:cNvPicPr/>
                  </pic:nvPicPr>
                  <pic:blipFill>
                    <a:blip r:embed="rId19" cstate="screen">
                      <a:extLst>
                        <a:ext uri="{28A0092B-C50C-407E-A947-70E740481C1C}">
                          <a14:useLocalDpi xmlns:a14="http://schemas.microsoft.com/office/drawing/2010/main"/>
                        </a:ext>
                      </a:extLst>
                    </a:blip>
                    <a:stretch>
                      <a:fillRect/>
                    </a:stretch>
                  </pic:blipFill>
                  <pic:spPr>
                    <a:xfrm>
                      <a:off x="0" y="0"/>
                      <a:ext cx="2125980" cy="1412875"/>
                    </a:xfrm>
                    <a:prstGeom prst="rect">
                      <a:avLst/>
                    </a:prstGeom>
                    <a:ln>
                      <a:solidFill>
                        <a:schemeClr val="bg2"/>
                      </a:solidFill>
                    </a:ln>
                  </pic:spPr>
                </pic:pic>
              </a:graphicData>
            </a:graphic>
            <wp14:sizeRelH relativeFrom="page">
              <wp14:pctWidth>0</wp14:pctWidth>
            </wp14:sizeRelH>
            <wp14:sizeRelV relativeFrom="page">
              <wp14:pctHeight>0</wp14:pctHeight>
            </wp14:sizeRelV>
          </wp:anchor>
        </w:drawing>
      </w:r>
    </w:p>
    <w:p w14:paraId="218D6CBD" w14:textId="75BA72B2" w:rsidR="008D7CC1" w:rsidRPr="00F92CF9" w:rsidRDefault="008D7CC1" w:rsidP="000B3F7D">
      <w:pPr>
        <w:rPr>
          <w:lang w:val="en-US"/>
        </w:rPr>
      </w:pPr>
      <w:r w:rsidRPr="00F92CF9">
        <w:rPr>
          <w:lang w:val="en-US"/>
        </w:rPr>
        <w:t>Michel Seeger, CEO Vemaventur</w:t>
      </w:r>
      <w:r w:rsidR="001F296D" w:rsidRPr="00F92CF9">
        <w:rPr>
          <w:lang w:val="en-US"/>
        </w:rPr>
        <w:t>i</w:t>
      </w:r>
    </w:p>
    <w:p w14:paraId="3508CED1" w14:textId="6170FF16" w:rsidR="008D7CC1" w:rsidRPr="00F92CF9" w:rsidRDefault="008D7CC1" w:rsidP="000B3F7D">
      <w:pPr>
        <w:rPr>
          <w:lang w:val="en-US"/>
        </w:rPr>
      </w:pPr>
    </w:p>
    <w:p w14:paraId="5A72DD98" w14:textId="35CF9F8B" w:rsidR="008D7CC1" w:rsidRPr="00F92CF9" w:rsidRDefault="008D7CC1" w:rsidP="000B3F7D">
      <w:pPr>
        <w:rPr>
          <w:lang w:val="en-US"/>
        </w:rPr>
      </w:pPr>
    </w:p>
    <w:p w14:paraId="79018C7F" w14:textId="2562F3BC" w:rsidR="008D7CC1" w:rsidRPr="00F92CF9" w:rsidRDefault="008D7CC1" w:rsidP="000B3F7D">
      <w:pPr>
        <w:rPr>
          <w:lang w:val="en-US"/>
        </w:rPr>
      </w:pPr>
    </w:p>
    <w:sectPr w:rsidR="008D7CC1" w:rsidRPr="00F92CF9" w:rsidSect="009947BD">
      <w:headerReference w:type="default" r:id="rId20"/>
      <w:footerReference w:type="default" r:id="rId21"/>
      <w:headerReference w:type="first" r:id="rId22"/>
      <w:footerReference w:type="first" r:id="rId23"/>
      <w:pgSz w:w="11906" w:h="16838" w:code="9"/>
      <w:pgMar w:top="2722" w:right="3260" w:bottom="1134" w:left="1247" w:header="652"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A957E5" w14:textId="77777777" w:rsidR="00DF405F" w:rsidRPr="00363B0C" w:rsidRDefault="00DF405F" w:rsidP="005C0985">
      <w:r w:rsidRPr="00363B0C">
        <w:separator/>
      </w:r>
    </w:p>
    <w:p w14:paraId="1C9DB194" w14:textId="77777777" w:rsidR="00DF405F" w:rsidRPr="00363B0C" w:rsidRDefault="00DF405F"/>
  </w:endnote>
  <w:endnote w:type="continuationSeparator" w:id="0">
    <w:p w14:paraId="17CA0502" w14:textId="77777777" w:rsidR="00DF405F" w:rsidRPr="00363B0C" w:rsidRDefault="00DF405F" w:rsidP="005C0985">
      <w:r w:rsidRPr="00363B0C">
        <w:continuationSeparator/>
      </w:r>
    </w:p>
    <w:p w14:paraId="3C2ED267" w14:textId="77777777" w:rsidR="00DF405F" w:rsidRPr="00363B0C" w:rsidRDefault="00DF405F"/>
  </w:endnote>
  <w:endnote w:type="continuationNotice" w:id="1">
    <w:p w14:paraId="253CD0F4" w14:textId="77777777" w:rsidR="00DF405F" w:rsidRDefault="00DF405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9091F" w14:textId="77777777" w:rsidR="00F51DBC" w:rsidRPr="00363B0C" w:rsidRDefault="00C129D0" w:rsidP="00B012BE">
    <w:pPr>
      <w:pStyle w:val="Fuzeile"/>
      <w:tabs>
        <w:tab w:val="clear" w:pos="7484"/>
        <w:tab w:val="left" w:pos="7371"/>
      </w:tabs>
      <w:ind w:right="-538"/>
    </w:pPr>
    <w:r w:rsidRPr="00363B0C">
      <w:rPr>
        <w:noProof/>
        <w:lang w:eastAsia="de-DE"/>
      </w:rPr>
      <mc:AlternateContent>
        <mc:Choice Requires="wps">
          <w:drawing>
            <wp:anchor distT="0" distB="0" distL="0" distR="0" simplePos="0" relativeHeight="251658243" behindDoc="0" locked="1" layoutInCell="1" allowOverlap="1" wp14:anchorId="427D9F9A" wp14:editId="6860A77E">
              <wp:simplePos x="0" y="0"/>
              <wp:positionH relativeFrom="column">
                <wp:posOffset>4752340</wp:posOffset>
              </wp:positionH>
              <wp:positionV relativeFrom="page">
                <wp:posOffset>10009505</wp:posOffset>
              </wp:positionV>
              <wp:extent cx="1080000" cy="180000"/>
              <wp:effectExtent l="0" t="0" r="6350" b="10795"/>
              <wp:wrapThrough wrapText="bothSides">
                <wp:wrapPolygon edited="0">
                  <wp:start x="0" y="0"/>
                  <wp:lineTo x="0" y="20608"/>
                  <wp:lineTo x="21346" y="20608"/>
                  <wp:lineTo x="21346" y="0"/>
                  <wp:lineTo x="0" y="0"/>
                </wp:wrapPolygon>
              </wp:wrapThrough>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000" cy="180000"/>
                      </a:xfrm>
                      <a:prstGeom prst="rect">
                        <a:avLst/>
                      </a:prstGeom>
                      <a:noFill/>
                      <a:ln w="9525">
                        <a:noFill/>
                        <a:miter lim="800000"/>
                        <a:headEnd/>
                        <a:tailEnd/>
                      </a:ln>
                    </wps:spPr>
                    <wps:txbx>
                      <w:txbxContent>
                        <w:p w14:paraId="689B5C51" w14:textId="77777777" w:rsidR="00C129D0" w:rsidRPr="00363B0C" w:rsidRDefault="00C129D0" w:rsidP="00B61D0C">
                          <w:r w:rsidRPr="00363B0C">
                            <w:fldChar w:fldCharType="begin"/>
                          </w:r>
                          <w:r w:rsidRPr="00363B0C">
                            <w:instrText xml:space="preserve"> PAGE  \* Arabic  \* MERGEFORMAT </w:instrText>
                          </w:r>
                          <w:r w:rsidRPr="00363B0C">
                            <w:fldChar w:fldCharType="separate"/>
                          </w:r>
                          <w:r w:rsidRPr="00363B0C">
                            <w:t>2</w:t>
                          </w:r>
                          <w:r w:rsidRPr="00363B0C">
                            <w:fldChar w:fldCharType="end"/>
                          </w:r>
                          <w:r w:rsidRPr="00363B0C">
                            <w:t xml:space="preserve"> | </w:t>
                          </w:r>
                          <w:fldSimple w:instr="NUMPAGES  \* Arabic  \* MERGEFORMAT">
                            <w:r w:rsidRPr="00363B0C">
                              <w:t>2</w:t>
                            </w:r>
                          </w:fldSimple>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7D9F9A" id="_x0000_t202" coordsize="21600,21600" o:spt="202" path="m,l,21600r21600,l21600,xe">
              <v:stroke joinstyle="miter"/>
              <v:path gradientshapeok="t" o:connecttype="rect"/>
            </v:shapetype>
            <v:shape id="Textfeld 2" o:spid="_x0000_s1026" type="#_x0000_t202" style="position:absolute;margin-left:374.2pt;margin-top:788.15pt;width:85.05pt;height:14.15pt;z-index:251658243;visibility:visible;mso-wrap-style:square;mso-width-percent:0;mso-height-percent:0;mso-wrap-distance-left:0;mso-wrap-distance-top:0;mso-wrap-distance-right:0;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" filled="f" stroked="f">
              <v:textbox inset="0,0,0,0">
                <w:txbxContent>
                  <w:p w14:paraId="689B5C51" w14:textId="77777777" w:rsidR="00C129D0" w:rsidRPr="00363B0C" w:rsidRDefault="00C129D0" w:rsidP="00B61D0C">
                    <w:r w:rsidRPr="00363B0C">
                      <w:fldChar w:fldCharType="begin"/>
                    </w:r>
                    <w:r w:rsidRPr="00363B0C">
                      <w:instrText xml:space="preserve"> PAGE  \* Arabic  \* MERGEFORMAT </w:instrText>
                    </w:r>
                    <w:r w:rsidRPr="00363B0C">
                      <w:fldChar w:fldCharType="separate"/>
                    </w:r>
                    <w:r w:rsidRPr="00363B0C">
                      <w:t>2</w:t>
                    </w:r>
                    <w:r w:rsidRPr="00363B0C">
                      <w:fldChar w:fldCharType="end"/>
                    </w:r>
                    <w:r w:rsidRPr="00363B0C">
                      <w:t xml:space="preserve"> | </w:t>
                    </w:r>
                    <w:fldSimple w:instr="NUMPAGES  \* Arabic  \* MERGEFORMAT">
                      <w:r w:rsidRPr="00363B0C">
                        <w:t>2</w:t>
                      </w:r>
                    </w:fldSimple>
                  </w:p>
                </w:txbxContent>
              </v:textbox>
              <w10:wrap type="through"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3EFD2" w14:textId="77777777" w:rsidR="00F51DBC" w:rsidRPr="00363B0C" w:rsidRDefault="00EB1285">
    <w:pPr>
      <w:pStyle w:val="Fuzeile"/>
    </w:pPr>
    <w:r w:rsidRPr="00363B0C">
      <w:rPr>
        <w:noProof/>
        <w:lang w:eastAsia="de-DE"/>
      </w:rPr>
      <mc:AlternateContent>
        <mc:Choice Requires="wps">
          <w:drawing>
            <wp:anchor distT="0" distB="0" distL="114300" distR="114300" simplePos="0" relativeHeight="251658240" behindDoc="1" locked="0" layoutInCell="1" allowOverlap="1" wp14:anchorId="20C8D2C4" wp14:editId="534A6897">
              <wp:simplePos x="0" y="0"/>
              <wp:positionH relativeFrom="page">
                <wp:posOffset>5543550</wp:posOffset>
              </wp:positionH>
              <wp:positionV relativeFrom="page">
                <wp:posOffset>8940800</wp:posOffset>
              </wp:positionV>
              <wp:extent cx="1793240" cy="1458595"/>
              <wp:effectExtent l="0" t="0" r="0" b="8255"/>
              <wp:wrapTight wrapText="bothSides">
                <wp:wrapPolygon edited="0">
                  <wp:start x="0" y="0"/>
                  <wp:lineTo x="0" y="21440"/>
                  <wp:lineTo x="21340" y="21440"/>
                  <wp:lineTo x="21340" y="0"/>
                  <wp:lineTo x="0" y="0"/>
                </wp:wrapPolygon>
              </wp:wrapTight>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3240" cy="14585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D8CB3E" w14:textId="77777777" w:rsidR="00A342F9" w:rsidRPr="00363B0C" w:rsidRDefault="0092069B" w:rsidP="009947BD">
                          <w:pPr>
                            <w:pStyle w:val="Sendernormal"/>
                            <w:rPr>
                              <w:lang w:val="de-DE"/>
                            </w:rPr>
                          </w:pPr>
                          <w:r w:rsidRPr="00363B0C">
                            <w:rPr>
                              <w:lang w:val="de-DE"/>
                            </w:rPr>
                            <w:t xml:space="preserve">Registergericht Memmingen </w:t>
                          </w:r>
                          <w:r w:rsidR="0031035D" w:rsidRPr="00363B0C">
                            <w:rPr>
                              <w:rFonts w:eastAsiaTheme="minorHAnsi"/>
                              <w:lang w:val="de-DE"/>
                            </w:rPr>
                            <w:t>HRB 20691</w:t>
                          </w:r>
                        </w:p>
                        <w:p w14:paraId="65F9BE6C" w14:textId="77777777" w:rsidR="0031035D" w:rsidRPr="00363B0C" w:rsidRDefault="0092069B" w:rsidP="009947BD">
                          <w:pPr>
                            <w:pStyle w:val="Sendernormal"/>
                            <w:rPr>
                              <w:rFonts w:eastAsiaTheme="minorHAnsi"/>
                              <w:lang w:val="de-DE"/>
                            </w:rPr>
                          </w:pPr>
                          <w:r w:rsidRPr="00363B0C">
                            <w:rPr>
                              <w:lang w:val="de-DE"/>
                            </w:rPr>
                            <w:t>Geschäftsführer:</w:t>
                          </w:r>
                          <w:r w:rsidR="006E1D34" w:rsidRPr="00363B0C">
                            <w:rPr>
                              <w:lang w:val="de-DE"/>
                            </w:rPr>
                            <w:t xml:space="preserve"> </w:t>
                          </w:r>
                          <w:r w:rsidR="006E1D34" w:rsidRPr="00363B0C">
                            <w:rPr>
                              <w:lang w:val="de-DE"/>
                            </w:rPr>
                            <w:br/>
                          </w:r>
                          <w:r w:rsidR="0031035D" w:rsidRPr="00363B0C">
                            <w:rPr>
                              <w:rFonts w:eastAsiaTheme="minorHAnsi"/>
                              <w:lang w:val="de-DE"/>
                            </w:rPr>
                            <w:t>Karl Michel Seeger (CEO)</w:t>
                          </w:r>
                        </w:p>
                        <w:p w14:paraId="390B1837" w14:textId="77777777" w:rsidR="00A11162" w:rsidRPr="00064742" w:rsidRDefault="0031035D" w:rsidP="009947BD">
                          <w:pPr>
                            <w:pStyle w:val="Sendernormal"/>
                          </w:pPr>
                          <w:r w:rsidRPr="00064742">
                            <w:rPr>
                              <w:rFonts w:eastAsiaTheme="minorHAnsi"/>
                            </w:rPr>
                            <w:t xml:space="preserve">Carl Frederick </w:t>
                          </w:r>
                          <w:r w:rsidRPr="00064742">
                            <w:t>Heathcote</w:t>
                          </w:r>
                        </w:p>
                        <w:p w14:paraId="79ACCDCB" w14:textId="77777777" w:rsidR="009947BD" w:rsidRPr="00064742" w:rsidRDefault="009947BD" w:rsidP="009947BD">
                          <w:pPr>
                            <w:pStyle w:val="Sendernormal"/>
                          </w:pPr>
                        </w:p>
                        <w:p w14:paraId="755FE073" w14:textId="77777777" w:rsidR="00EB1285" w:rsidRPr="00363B0C" w:rsidRDefault="00A342F9" w:rsidP="009947BD">
                          <w:pPr>
                            <w:pStyle w:val="Sendernormal"/>
                            <w:rPr>
                              <w:rFonts w:cs="Arial"/>
                              <w:lang w:val="de-DE"/>
                            </w:rPr>
                          </w:pPr>
                          <w:r w:rsidRPr="00064742">
                            <w:rPr>
                              <w:rFonts w:cs="Arial"/>
                            </w:rPr>
                            <w:t xml:space="preserve">VAT No. </w:t>
                          </w:r>
                          <w:r w:rsidR="00EA7F23" w:rsidRPr="00363B0C">
                            <w:rPr>
                              <w:lang w:val="de-DE"/>
                            </w:rPr>
                            <w:t>DE362852656</w:t>
                          </w:r>
                        </w:p>
                        <w:p w14:paraId="7A3297C8" w14:textId="77777777" w:rsidR="00EB1285" w:rsidRPr="00363B0C" w:rsidRDefault="00EB1285">
                          <w:pPr>
                            <w:spacing w:line="200" w:lineRule="exact"/>
                            <w:rPr>
                              <w:rFonts w:cs="Arial"/>
                              <w:sz w:val="15"/>
                              <w:szCs w:val="15"/>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C8D2C4" id="_x0000_t202" coordsize="21600,21600" o:spt="202" path="m,l,21600r21600,l21600,xe">
              <v:stroke joinstyle="miter"/>
              <v:path gradientshapeok="t" o:connecttype="rect"/>
            </v:shapetype>
            <v:shape id="Textfeld 12" o:spid="_x0000_s1027" type="#_x0000_t202" style="position:absolute;margin-left:436.5pt;margin-top:704pt;width:141.2pt;height:114.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" stroked="f">
              <v:textbox inset="0,0,0,0">
                <w:txbxContent>
                  <w:p w14:paraId="26D8CB3E" w14:textId="77777777" w:rsidR="00A342F9" w:rsidRPr="00363B0C" w:rsidRDefault="0092069B" w:rsidP="009947BD">
                    <w:pPr>
                      <w:pStyle w:val="Sendernormal"/>
                      <w:rPr>
                        <w:lang w:val="de-DE"/>
                      </w:rPr>
                    </w:pPr>
                    <w:r w:rsidRPr="00363B0C">
                      <w:rPr>
                        <w:lang w:val="de-DE"/>
                      </w:rPr>
                      <w:t xml:space="preserve">Registergericht Memmingen </w:t>
                    </w:r>
                    <w:r w:rsidR="0031035D" w:rsidRPr="00363B0C">
                      <w:rPr>
                        <w:rFonts w:eastAsiaTheme="minorHAnsi"/>
                        <w:lang w:val="de-DE"/>
                      </w:rPr>
                      <w:t>HRB 20691</w:t>
                    </w:r>
                  </w:p>
                  <w:p w14:paraId="65F9BE6C" w14:textId="77777777" w:rsidR="0031035D" w:rsidRPr="00363B0C" w:rsidRDefault="0092069B" w:rsidP="009947BD">
                    <w:pPr>
                      <w:pStyle w:val="Sendernormal"/>
                      <w:rPr>
                        <w:rFonts w:eastAsiaTheme="minorHAnsi"/>
                        <w:lang w:val="de-DE"/>
                      </w:rPr>
                    </w:pPr>
                    <w:r w:rsidRPr="00363B0C">
                      <w:rPr>
                        <w:lang w:val="de-DE"/>
                      </w:rPr>
                      <w:t>Geschäftsführer:</w:t>
                    </w:r>
                    <w:r w:rsidR="006E1D34" w:rsidRPr="00363B0C">
                      <w:rPr>
                        <w:lang w:val="de-DE"/>
                      </w:rPr>
                      <w:t xml:space="preserve"> </w:t>
                    </w:r>
                    <w:r w:rsidR="006E1D34" w:rsidRPr="00363B0C">
                      <w:rPr>
                        <w:lang w:val="de-DE"/>
                      </w:rPr>
                      <w:br/>
                    </w:r>
                    <w:r w:rsidR="0031035D" w:rsidRPr="00363B0C">
                      <w:rPr>
                        <w:rFonts w:eastAsiaTheme="minorHAnsi"/>
                        <w:lang w:val="de-DE"/>
                      </w:rPr>
                      <w:t>Karl Michel Seeger (CEO)</w:t>
                    </w:r>
                  </w:p>
                  <w:p w14:paraId="390B1837" w14:textId="77777777" w:rsidR="00A11162" w:rsidRPr="00064742" w:rsidRDefault="0031035D" w:rsidP="009947BD">
                    <w:pPr>
                      <w:pStyle w:val="Sendernormal"/>
                    </w:pPr>
                    <w:r w:rsidRPr="00064742">
                      <w:rPr>
                        <w:rFonts w:eastAsiaTheme="minorHAnsi"/>
                      </w:rPr>
                      <w:t xml:space="preserve">Carl Frederick </w:t>
                    </w:r>
                    <w:r w:rsidRPr="00064742">
                      <w:t>Heathcote</w:t>
                    </w:r>
                  </w:p>
                  <w:p w14:paraId="79ACCDCB" w14:textId="77777777" w:rsidR="009947BD" w:rsidRPr="00064742" w:rsidRDefault="009947BD" w:rsidP="009947BD">
                    <w:pPr>
                      <w:pStyle w:val="Sendernormal"/>
                    </w:pPr>
                  </w:p>
                  <w:p w14:paraId="755FE073" w14:textId="77777777" w:rsidR="00EB1285" w:rsidRPr="00363B0C" w:rsidRDefault="00A342F9" w:rsidP="009947BD">
                    <w:pPr>
                      <w:pStyle w:val="Sendernormal"/>
                      <w:rPr>
                        <w:rFonts w:cs="Arial"/>
                        <w:lang w:val="de-DE"/>
                      </w:rPr>
                    </w:pPr>
                    <w:r w:rsidRPr="00064742">
                      <w:rPr>
                        <w:rFonts w:cs="Arial"/>
                      </w:rPr>
                      <w:t xml:space="preserve">VAT No. </w:t>
                    </w:r>
                    <w:r w:rsidR="00EA7F23" w:rsidRPr="00363B0C">
                      <w:rPr>
                        <w:lang w:val="de-DE"/>
                      </w:rPr>
                      <w:t>DE362852656</w:t>
                    </w:r>
                  </w:p>
                  <w:p w14:paraId="7A3297C8" w14:textId="77777777" w:rsidR="00EB1285" w:rsidRPr="00363B0C" w:rsidRDefault="00EB1285">
                    <w:pPr>
                      <w:spacing w:line="200" w:lineRule="exact"/>
                      <w:rPr>
                        <w:rFonts w:cs="Arial"/>
                        <w:sz w:val="15"/>
                        <w:szCs w:val="15"/>
                      </w:rPr>
                    </w:pPr>
                  </w:p>
                </w:txbxContent>
              </v:textbox>
              <w10:wrap type="tight"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148F3E" w14:textId="77777777" w:rsidR="00DF405F" w:rsidRPr="00363B0C" w:rsidRDefault="00DF405F" w:rsidP="005C0985">
      <w:r w:rsidRPr="00363B0C">
        <w:separator/>
      </w:r>
    </w:p>
    <w:p w14:paraId="2BC7F845" w14:textId="77777777" w:rsidR="00DF405F" w:rsidRPr="00363B0C" w:rsidRDefault="00DF405F"/>
  </w:footnote>
  <w:footnote w:type="continuationSeparator" w:id="0">
    <w:p w14:paraId="6A6BE544" w14:textId="77777777" w:rsidR="00DF405F" w:rsidRPr="00363B0C" w:rsidRDefault="00DF405F" w:rsidP="005C0985">
      <w:r w:rsidRPr="00363B0C">
        <w:continuationSeparator/>
      </w:r>
    </w:p>
    <w:p w14:paraId="48475445" w14:textId="77777777" w:rsidR="00DF405F" w:rsidRPr="00363B0C" w:rsidRDefault="00DF405F"/>
  </w:footnote>
  <w:footnote w:type="continuationNotice" w:id="1">
    <w:p w14:paraId="77316BED" w14:textId="77777777" w:rsidR="00DF405F" w:rsidRDefault="00DF405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484"/>
      <w:gridCol w:w="2608"/>
    </w:tblGrid>
    <w:tr w:rsidR="00A3482D" w:rsidRPr="00363B0C" w14:paraId="42809D1B" w14:textId="77777777" w:rsidTr="005A69A8">
      <w:trPr>
        <w:trHeight w:hRule="exact" w:val="851"/>
      </w:trPr>
      <w:tc>
        <w:tcPr>
          <w:tcW w:w="7484" w:type="dxa"/>
        </w:tcPr>
        <w:p w14:paraId="69B8C84E" w14:textId="77777777" w:rsidR="00A3482D" w:rsidRPr="00363B0C" w:rsidRDefault="00A3482D" w:rsidP="00B61D0C">
          <w:pPr>
            <w:pStyle w:val="Title1"/>
          </w:pPr>
        </w:p>
      </w:tc>
      <w:tc>
        <w:tcPr>
          <w:tcW w:w="2608" w:type="dxa"/>
        </w:tcPr>
        <w:p w14:paraId="70E95577" w14:textId="0AD9C8C7" w:rsidR="00A3482D" w:rsidRPr="00363B0C" w:rsidRDefault="00A3482D">
          <w:pPr>
            <w:pStyle w:val="Kopfzeile"/>
          </w:pPr>
        </w:p>
      </w:tc>
    </w:tr>
  </w:tbl>
  <w:p w14:paraId="5B17FDC8" w14:textId="77777777" w:rsidR="001378C9" w:rsidRPr="00363B0C" w:rsidRDefault="003C6D58" w:rsidP="00E843F1">
    <w:pPr>
      <w:pStyle w:val="Kopfzeile"/>
      <w:spacing w:line="200" w:lineRule="exact"/>
    </w:pPr>
    <w:r w:rsidRPr="00363B0C">
      <w:rPr>
        <w:noProof/>
        <w:lang w:eastAsia="de-DE"/>
      </w:rPr>
      <mc:AlternateContent>
        <mc:Choice Requires="wps">
          <w:drawing>
            <wp:anchor distT="0" distB="0" distL="114300" distR="114300" simplePos="0" relativeHeight="251658242" behindDoc="0" locked="0" layoutInCell="1" allowOverlap="1" wp14:anchorId="2A1F733C" wp14:editId="372E2896">
              <wp:simplePos x="0" y="0"/>
              <wp:positionH relativeFrom="page">
                <wp:posOffset>-180340</wp:posOffset>
              </wp:positionH>
              <wp:positionV relativeFrom="page">
                <wp:posOffset>3780790</wp:posOffset>
              </wp:positionV>
              <wp:extent cx="432000" cy="0"/>
              <wp:effectExtent l="0" t="0" r="0" b="0"/>
              <wp:wrapNone/>
              <wp:docPr id="17" name="Gerade Verbindung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2000" cy="0"/>
                      </a:xfrm>
                      <a:prstGeom prst="line">
                        <a:avLst/>
                      </a:prstGeom>
                      <a:ln>
                        <a:headEnd/>
                        <a:tailEnd/>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1FE6347" id="Gerade Verbindung 17" o:spid="_x0000_s1026" style="position:absolute;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297.7pt" to="19.8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" strokecolor="#f2b900 [3044]">
              <w10:wrap anchorx="page"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484"/>
      <w:gridCol w:w="2608"/>
    </w:tblGrid>
    <w:tr w:rsidR="00EB1285" w:rsidRPr="00363B0C" w14:paraId="58EA6D7D" w14:textId="77777777" w:rsidTr="003C6D58">
      <w:trPr>
        <w:trHeight w:hRule="exact" w:val="855"/>
      </w:trPr>
      <w:tc>
        <w:tcPr>
          <w:tcW w:w="7484" w:type="dxa"/>
        </w:tcPr>
        <w:p w14:paraId="128CDEC3" w14:textId="3284443D" w:rsidR="000A48EC" w:rsidRPr="00363B0C" w:rsidRDefault="00E032B6" w:rsidP="000A48EC">
          <w:pPr>
            <w:pStyle w:val="Title2"/>
          </w:pPr>
          <w:r w:rsidRPr="00363B0C">
            <w:t>Press</w:t>
          </w:r>
          <w:r w:rsidR="00A15180">
            <w:t xml:space="preserve"> Release</w:t>
          </w:r>
        </w:p>
        <w:p w14:paraId="414A97C9" w14:textId="0B7804D9" w:rsidR="0095350C" w:rsidRPr="00363B0C" w:rsidRDefault="00F60DB8" w:rsidP="000A48EC">
          <w:pPr>
            <w:pStyle w:val="Title2"/>
          </w:pPr>
          <w:r>
            <w:t xml:space="preserve">March </w:t>
          </w:r>
          <w:r w:rsidR="00F55E98">
            <w:t>31</w:t>
          </w:r>
          <w:r w:rsidR="0019690E">
            <w:t xml:space="preserve">, </w:t>
          </w:r>
          <w:r w:rsidR="004223F2" w:rsidRPr="00363B0C">
            <w:t>202</w:t>
          </w:r>
          <w:r w:rsidR="005A0029">
            <w:t>5</w:t>
          </w:r>
        </w:p>
      </w:tc>
      <w:tc>
        <w:tcPr>
          <w:tcW w:w="2608" w:type="dxa"/>
        </w:tcPr>
        <w:p w14:paraId="65ADD5A8" w14:textId="77777777" w:rsidR="00EB1285" w:rsidRPr="00363B0C" w:rsidRDefault="00EB1285">
          <w:pPr>
            <w:pStyle w:val="Kopfzeile"/>
          </w:pPr>
          <w:r w:rsidRPr="00363B0C">
            <w:rPr>
              <w:noProof/>
              <w:lang w:eastAsia="de-DE"/>
            </w:rPr>
            <w:drawing>
              <wp:anchor distT="0" distB="0" distL="114300" distR="114300" simplePos="0" relativeHeight="251658244" behindDoc="0" locked="0" layoutInCell="1" allowOverlap="1" wp14:anchorId="5F0670BA" wp14:editId="04B3D838">
                <wp:simplePos x="0" y="0"/>
                <wp:positionH relativeFrom="column">
                  <wp:posOffset>3175</wp:posOffset>
                </wp:positionH>
                <wp:positionV relativeFrom="paragraph">
                  <wp:posOffset>-2540</wp:posOffset>
                </wp:positionV>
                <wp:extent cx="1435730" cy="1028700"/>
                <wp:effectExtent l="0" t="0" r="0" b="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
                          <a:extLst>
                            <a:ext uri="{28A0092B-C50C-407E-A947-70E740481C1C}">
                              <a14:useLocalDpi xmlns:a14="http://schemas.microsoft.com/office/drawing/2010/main" val="0"/>
                            </a:ext>
                          </a:extLst>
                        </a:blip>
                        <a:stretch>
                          <a:fillRect/>
                        </a:stretch>
                      </pic:blipFill>
                      <pic:spPr>
                        <a:xfrm>
                          <a:off x="0" y="0"/>
                          <a:ext cx="1437748" cy="1030146"/>
                        </a:xfrm>
                        <a:prstGeom prst="rect">
                          <a:avLst/>
                        </a:prstGeom>
                      </pic:spPr>
                    </pic:pic>
                  </a:graphicData>
                </a:graphic>
                <wp14:sizeRelH relativeFrom="page">
                  <wp14:pctWidth>0</wp14:pctWidth>
                </wp14:sizeRelH>
                <wp14:sizeRelV relativeFrom="page">
                  <wp14:pctHeight>0</wp14:pctHeight>
                </wp14:sizeRelV>
              </wp:anchor>
            </w:drawing>
          </w:r>
        </w:p>
      </w:tc>
    </w:tr>
  </w:tbl>
  <w:p w14:paraId="34773DFC" w14:textId="77777777" w:rsidR="00A342F9" w:rsidRPr="00363B0C" w:rsidRDefault="00064742" w:rsidP="000B3F7D">
    <w:pPr>
      <w:pStyle w:val="Senderbold"/>
      <w:framePr w:w="2613" w:h="3179" w:wrap="around"/>
      <w:rPr>
        <w:lang w:val="de-DE"/>
      </w:rPr>
    </w:pPr>
    <w:r w:rsidRPr="0095350C">
      <w:rPr>
        <w:lang w:val="de-DE"/>
      </w:rPr>
      <w:t>Vemaventuri</w:t>
    </w:r>
    <w:r w:rsidR="0031035D" w:rsidRPr="00363B0C">
      <w:rPr>
        <w:lang w:val="de-DE"/>
      </w:rPr>
      <w:t xml:space="preserve"> GmbH</w:t>
    </w:r>
  </w:p>
  <w:p w14:paraId="5D91C3C3" w14:textId="51E6C0BE" w:rsidR="0031035D" w:rsidRPr="00363B0C" w:rsidRDefault="0031035D" w:rsidP="000B3F7D">
    <w:pPr>
      <w:pStyle w:val="Sendernormal"/>
      <w:framePr w:w="2613" w:h="3179" w:wrap="around"/>
      <w:rPr>
        <w:rFonts w:eastAsiaTheme="minorHAnsi"/>
        <w:lang w:val="de-DE"/>
      </w:rPr>
    </w:pPr>
    <w:r w:rsidRPr="00363B0C">
      <w:rPr>
        <w:rFonts w:eastAsiaTheme="minorHAnsi"/>
        <w:lang w:val="de-DE"/>
      </w:rPr>
      <w:t>Rudolf-Diesel-</w:t>
    </w:r>
    <w:proofErr w:type="spellStart"/>
    <w:r w:rsidRPr="00363B0C">
      <w:rPr>
        <w:rFonts w:eastAsiaTheme="minorHAnsi"/>
        <w:lang w:val="de-DE"/>
      </w:rPr>
      <w:t>Stra</w:t>
    </w:r>
    <w:r w:rsidR="0019690E" w:rsidRPr="0019690E">
      <w:rPr>
        <w:rFonts w:eastAsiaTheme="minorHAnsi"/>
        <w:lang w:val="de-DE"/>
      </w:rPr>
      <w:t>ss</w:t>
    </w:r>
    <w:r w:rsidRPr="00363B0C">
      <w:rPr>
        <w:rFonts w:eastAsiaTheme="minorHAnsi"/>
        <w:lang w:val="de-DE"/>
      </w:rPr>
      <w:t>e</w:t>
    </w:r>
    <w:proofErr w:type="spellEnd"/>
    <w:r w:rsidRPr="00363B0C">
      <w:rPr>
        <w:rFonts w:eastAsiaTheme="minorHAnsi"/>
        <w:lang w:val="de-DE"/>
      </w:rPr>
      <w:t xml:space="preserve"> 19</w:t>
    </w:r>
  </w:p>
  <w:p w14:paraId="3C0FFA2A" w14:textId="356FA521" w:rsidR="00A342F9" w:rsidRPr="00363B0C" w:rsidRDefault="0031035D" w:rsidP="000B3F7D">
    <w:pPr>
      <w:pStyle w:val="Sendernormal"/>
      <w:framePr w:w="2613" w:h="3179" w:wrap="around"/>
      <w:rPr>
        <w:lang w:val="de-DE"/>
      </w:rPr>
    </w:pPr>
    <w:r w:rsidRPr="00363B0C">
      <w:rPr>
        <w:rFonts w:eastAsiaTheme="minorHAnsi"/>
        <w:lang w:val="de-DE"/>
      </w:rPr>
      <w:t>89264 Wei</w:t>
    </w:r>
    <w:r w:rsidR="0019690E" w:rsidRPr="0019690E">
      <w:rPr>
        <w:rFonts w:eastAsiaTheme="minorHAnsi"/>
        <w:lang w:val="de-DE"/>
      </w:rPr>
      <w:t>ss</w:t>
    </w:r>
    <w:r w:rsidRPr="00363B0C">
      <w:rPr>
        <w:rFonts w:eastAsiaTheme="minorHAnsi"/>
        <w:lang w:val="de-DE"/>
      </w:rPr>
      <w:t>enhorn</w:t>
    </w:r>
  </w:p>
  <w:p w14:paraId="4BFCED6E" w14:textId="4DEE2872" w:rsidR="00A342F9" w:rsidRPr="005A0029" w:rsidRDefault="0019690E" w:rsidP="000B3F7D">
    <w:pPr>
      <w:pStyle w:val="Sendernormal"/>
      <w:framePr w:w="2613" w:h="3179" w:wrap="around"/>
      <w:rPr>
        <w:lang w:val="de-DE"/>
      </w:rPr>
    </w:pPr>
    <w:r w:rsidRPr="005A0029">
      <w:rPr>
        <w:lang w:val="de-DE"/>
      </w:rPr>
      <w:t>Germany</w:t>
    </w:r>
  </w:p>
  <w:p w14:paraId="412D7C70" w14:textId="4C6C0D5D" w:rsidR="00A342F9" w:rsidRPr="005A0029" w:rsidRDefault="00A342F9" w:rsidP="000B3F7D">
    <w:pPr>
      <w:pStyle w:val="Sendernormal"/>
      <w:framePr w:w="2613" w:h="3179" w:wrap="around"/>
      <w:rPr>
        <w:lang w:val="de-DE"/>
      </w:rPr>
    </w:pPr>
    <w:r w:rsidRPr="005A0029">
      <w:rPr>
        <w:lang w:val="de-DE"/>
      </w:rPr>
      <w:t>+49 7309</w:t>
    </w:r>
    <w:r w:rsidR="0019690E" w:rsidRPr="005A0029">
      <w:rPr>
        <w:lang w:val="de-DE"/>
      </w:rPr>
      <w:t xml:space="preserve"> </w:t>
    </w:r>
    <w:r w:rsidRPr="005A0029">
      <w:rPr>
        <w:lang w:val="de-DE"/>
      </w:rPr>
      <w:t>950</w:t>
    </w:r>
    <w:r w:rsidR="0019690E" w:rsidRPr="005A0029">
      <w:rPr>
        <w:lang w:val="de-DE"/>
      </w:rPr>
      <w:t xml:space="preserve"> 2244</w:t>
    </w:r>
  </w:p>
  <w:p w14:paraId="090BA89C" w14:textId="67A39C33" w:rsidR="00A342F9" w:rsidRPr="005A0029" w:rsidRDefault="00A342F9" w:rsidP="000B3F7D">
    <w:pPr>
      <w:pStyle w:val="Sendernormal"/>
      <w:framePr w:w="2613" w:h="3179" w:wrap="around"/>
      <w:rPr>
        <w:rFonts w:cs="Arial"/>
        <w:lang w:val="de-DE"/>
      </w:rPr>
    </w:pPr>
    <w:r w:rsidRPr="005A0029">
      <w:rPr>
        <w:rFonts w:cs="Arial"/>
        <w:lang w:val="de-DE"/>
      </w:rPr>
      <w:t>info@</w:t>
    </w:r>
    <w:r w:rsidR="00064742" w:rsidRPr="005A0029">
      <w:rPr>
        <w:lang w:val="de-DE"/>
      </w:rPr>
      <w:t>vemaventuri</w:t>
    </w:r>
    <w:r w:rsidR="0031035D" w:rsidRPr="005A0029">
      <w:rPr>
        <w:lang w:val="de-DE"/>
      </w:rPr>
      <w:t>.io</w:t>
    </w:r>
  </w:p>
  <w:p w14:paraId="1F502CEF" w14:textId="736A9E74" w:rsidR="00A342F9" w:rsidRPr="005A0029" w:rsidRDefault="00822F08" w:rsidP="000B3F7D">
    <w:pPr>
      <w:pStyle w:val="Sendernormal"/>
      <w:framePr w:w="2613" w:h="3179" w:wrap="around"/>
      <w:rPr>
        <w:lang w:val="de-DE"/>
      </w:rPr>
    </w:pPr>
    <w:r w:rsidRPr="005A0029">
      <w:rPr>
        <w:lang w:val="de-DE"/>
      </w:rPr>
      <w:t>www.</w:t>
    </w:r>
    <w:r w:rsidR="00064742" w:rsidRPr="005A0029">
      <w:rPr>
        <w:lang w:val="de-DE"/>
      </w:rPr>
      <w:t>vemaventuri</w:t>
    </w:r>
    <w:r w:rsidR="0031035D" w:rsidRPr="005A0029">
      <w:rPr>
        <w:lang w:val="de-DE"/>
      </w:rPr>
      <w:t>.io</w:t>
    </w:r>
  </w:p>
  <w:p w14:paraId="335C6B9F" w14:textId="77777777" w:rsidR="0019690E" w:rsidRPr="005A0029" w:rsidRDefault="0019690E" w:rsidP="000B3F7D">
    <w:pPr>
      <w:pStyle w:val="Sendernormal"/>
      <w:framePr w:w="2613" w:h="3179" w:wrap="around"/>
      <w:rPr>
        <w:lang w:val="de-DE"/>
      </w:rPr>
    </w:pPr>
  </w:p>
  <w:p w14:paraId="23B07B78" w14:textId="77777777" w:rsidR="0019690E" w:rsidRDefault="0019690E" w:rsidP="000B3F7D">
    <w:pPr>
      <w:pStyle w:val="Sendernormal"/>
      <w:framePr w:w="2613" w:h="3179" w:wrap="around"/>
    </w:pPr>
    <w:r>
      <w:t>Do you have questions about a</w:t>
    </w:r>
  </w:p>
  <w:p w14:paraId="5B65A75A" w14:textId="77777777" w:rsidR="0019690E" w:rsidRDefault="0019690E" w:rsidP="000B3F7D">
    <w:pPr>
      <w:pStyle w:val="Sendernormal"/>
      <w:framePr w:w="2613" w:h="3179" w:wrap="around"/>
    </w:pPr>
    <w:r>
      <w:t>publication or need additional</w:t>
    </w:r>
  </w:p>
  <w:p w14:paraId="4A5AFCA5" w14:textId="24B38F1F" w:rsidR="0019690E" w:rsidRDefault="0019690E" w:rsidP="000B3F7D">
    <w:pPr>
      <w:pStyle w:val="Sendernormal"/>
      <w:framePr w:w="2613" w:h="3179" w:wrap="around"/>
    </w:pPr>
    <w:r>
      <w:t>information? Then contact us.</w:t>
    </w:r>
  </w:p>
  <w:p w14:paraId="1989BB81" w14:textId="77777777" w:rsidR="0019690E" w:rsidRDefault="0019690E" w:rsidP="000B3F7D">
    <w:pPr>
      <w:pStyle w:val="Sendernormal"/>
      <w:framePr w:w="2613" w:h="3179" w:wrap="around"/>
    </w:pPr>
  </w:p>
  <w:p w14:paraId="778FDCBE" w14:textId="316E5ECD" w:rsidR="0019690E" w:rsidRDefault="0019690E" w:rsidP="000B3F7D">
    <w:pPr>
      <w:pStyle w:val="Sendernormal"/>
      <w:framePr w:w="2613" w:h="3179" w:wrap="around"/>
    </w:pPr>
    <w:r>
      <w:t>Press contact:</w:t>
    </w:r>
    <w:r>
      <w:br/>
      <w:t>Moritz Popp</w:t>
    </w:r>
  </w:p>
  <w:p w14:paraId="13CB2E44" w14:textId="47E84602" w:rsidR="005A0029" w:rsidRPr="0019690E" w:rsidRDefault="005A0029" w:rsidP="000B3F7D">
    <w:pPr>
      <w:pStyle w:val="Sendernormal"/>
      <w:framePr w:w="2613" w:h="3179" w:wrap="around"/>
      <w:rPr>
        <w:lang w:val="en-US"/>
      </w:rPr>
    </w:pPr>
    <w:r>
      <w:t>Moritz.Popp@vemaventuri.io</w:t>
    </w:r>
  </w:p>
  <w:p w14:paraId="61D89281" w14:textId="77777777" w:rsidR="00AE23F8" w:rsidRPr="0019690E" w:rsidRDefault="00AE23F8" w:rsidP="000B3F7D">
    <w:pPr>
      <w:pStyle w:val="Sendernormal"/>
      <w:framePr w:w="2613" w:h="3179" w:wrap="around"/>
      <w:rPr>
        <w:lang w:val="en-US"/>
      </w:rPr>
    </w:pPr>
  </w:p>
  <w:p w14:paraId="6CB7A9BE" w14:textId="69F68555" w:rsidR="00F51DBC" w:rsidRPr="00363B0C" w:rsidRDefault="003C6D58">
    <w:pPr>
      <w:pStyle w:val="Kopfzeile"/>
    </w:pPr>
    <w:r w:rsidRPr="00363B0C">
      <w:rPr>
        <w:noProof/>
        <w:lang w:eastAsia="de-DE"/>
      </w:rPr>
      <mc:AlternateContent>
        <mc:Choice Requires="wps">
          <w:drawing>
            <wp:anchor distT="0" distB="0" distL="114300" distR="114300" simplePos="0" relativeHeight="251658241" behindDoc="0" locked="0" layoutInCell="1" allowOverlap="1" wp14:anchorId="72E1DE61" wp14:editId="75AAC959">
              <wp:simplePos x="0" y="0"/>
              <wp:positionH relativeFrom="page">
                <wp:posOffset>-180340</wp:posOffset>
              </wp:positionH>
              <wp:positionV relativeFrom="page">
                <wp:posOffset>3780790</wp:posOffset>
              </wp:positionV>
              <wp:extent cx="432000" cy="0"/>
              <wp:effectExtent l="0" t="0" r="0" b="0"/>
              <wp:wrapNone/>
              <wp:docPr id="16" name="Gerade Verbindung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2000" cy="0"/>
                      </a:xfrm>
                      <a:prstGeom prst="line">
                        <a:avLst/>
                      </a:prstGeom>
                      <a:ln>
                        <a:headEnd/>
                        <a:tailEnd/>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7975F9F" id="Gerade Verbindung 16" o:spid="_x0000_s1026" style="position:absolute;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297.7pt" to="19.8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" strokecolor="#f2b900 [3044]">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4E6549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7E738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F6837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01C4C4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6D444F08"/>
    <w:lvl w:ilvl="0">
      <w:start w:val="1"/>
      <w:numFmt w:val="bullet"/>
      <w:pStyle w:val="Aufzhlungszeichen5"/>
      <w:lvlText w:val=""/>
      <w:lvlJc w:val="left"/>
      <w:pPr>
        <w:ind w:left="1607" w:hanging="360"/>
      </w:pPr>
      <w:rPr>
        <w:rFonts w:ascii="Wingdings" w:hAnsi="Wingdings" w:hint="default"/>
        <w:color w:val="7F7F7F" w:themeColor="text1" w:themeTint="80"/>
        <w:sz w:val="16"/>
      </w:rPr>
    </w:lvl>
  </w:abstractNum>
  <w:abstractNum w:abstractNumId="5" w15:restartNumberingAfterBreak="0">
    <w:nsid w:val="FFFFFF81"/>
    <w:multiLevelType w:val="singleLevel"/>
    <w:tmpl w:val="42B20F74"/>
    <w:lvl w:ilvl="0">
      <w:start w:val="1"/>
      <w:numFmt w:val="bullet"/>
      <w:pStyle w:val="Aufzhlungszeichen4"/>
      <w:lvlText w:val=""/>
      <w:lvlJc w:val="left"/>
      <w:pPr>
        <w:ind w:left="1296" w:hanging="360"/>
      </w:pPr>
      <w:rPr>
        <w:rFonts w:ascii="Wingdings" w:hAnsi="Wingdings" w:hint="default"/>
        <w:color w:val="7F7F7F" w:themeColor="text1" w:themeTint="80"/>
        <w:sz w:val="16"/>
      </w:rPr>
    </w:lvl>
  </w:abstractNum>
  <w:abstractNum w:abstractNumId="6" w15:restartNumberingAfterBreak="0">
    <w:nsid w:val="FFFFFF82"/>
    <w:multiLevelType w:val="singleLevel"/>
    <w:tmpl w:val="CCCA0828"/>
    <w:lvl w:ilvl="0">
      <w:start w:val="1"/>
      <w:numFmt w:val="bullet"/>
      <w:pStyle w:val="Aufzhlungszeichen3"/>
      <w:lvlText w:val=""/>
      <w:lvlJc w:val="left"/>
      <w:pPr>
        <w:ind w:left="989" w:hanging="360"/>
      </w:pPr>
      <w:rPr>
        <w:rFonts w:ascii="Wingdings" w:hAnsi="Wingdings" w:hint="default"/>
        <w:color w:val="7F7F7F" w:themeColor="text1" w:themeTint="80"/>
        <w:sz w:val="16"/>
        <w:u w:color="7D7D7D" w:themeColor="text2"/>
      </w:rPr>
    </w:lvl>
  </w:abstractNum>
  <w:abstractNum w:abstractNumId="7" w15:restartNumberingAfterBreak="0">
    <w:nsid w:val="FFFFFF83"/>
    <w:multiLevelType w:val="singleLevel"/>
    <w:tmpl w:val="2FCAA8F2"/>
    <w:lvl w:ilvl="0">
      <w:start w:val="1"/>
      <w:numFmt w:val="bullet"/>
      <w:pStyle w:val="Aufzhlungszeichen2"/>
      <w:lvlText w:val=""/>
      <w:lvlJc w:val="left"/>
      <w:pPr>
        <w:ind w:left="672" w:hanging="360"/>
      </w:pPr>
      <w:rPr>
        <w:rFonts w:ascii="Wingdings" w:hAnsi="Wingdings" w:hint="default"/>
        <w:color w:val="7F7F7F" w:themeColor="text1" w:themeTint="80"/>
        <w:sz w:val="16"/>
        <w:u w:color="7D7D7D" w:themeColor="text2"/>
      </w:rPr>
    </w:lvl>
  </w:abstractNum>
  <w:abstractNum w:abstractNumId="8" w15:restartNumberingAfterBreak="0">
    <w:nsid w:val="FFFFFF88"/>
    <w:multiLevelType w:val="singleLevel"/>
    <w:tmpl w:val="785AB206"/>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FBD4BDDE"/>
    <w:lvl w:ilvl="0">
      <w:start w:val="1"/>
      <w:numFmt w:val="bullet"/>
      <w:pStyle w:val="Aufzhlungszeichen"/>
      <w:lvlText w:val=""/>
      <w:lvlJc w:val="left"/>
      <w:pPr>
        <w:ind w:left="360" w:hanging="360"/>
      </w:pPr>
      <w:rPr>
        <w:rFonts w:ascii="Wingdings" w:hAnsi="Wingdings" w:hint="default"/>
        <w:color w:val="7F7F7F" w:themeColor="text1" w:themeTint="80"/>
        <w:sz w:val="16"/>
        <w:u w:color="7D7D7D" w:themeColor="text2"/>
      </w:rPr>
    </w:lvl>
  </w:abstractNum>
  <w:abstractNum w:abstractNumId="10" w15:restartNumberingAfterBreak="0">
    <w:nsid w:val="0A5B6AF9"/>
    <w:multiLevelType w:val="multilevel"/>
    <w:tmpl w:val="1D1AE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BBC6CD9"/>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F8461A1"/>
    <w:multiLevelType w:val="hybridMultilevel"/>
    <w:tmpl w:val="59742328"/>
    <w:lvl w:ilvl="0" w:tplc="B448DABC">
      <w:start w:val="1"/>
      <w:numFmt w:val="bullet"/>
      <w:lvlText w:val=""/>
      <w:lvlJc w:val="left"/>
      <w:pPr>
        <w:ind w:left="1032" w:hanging="360"/>
      </w:pPr>
      <w:rPr>
        <w:rFonts w:ascii="Wingdings" w:hAnsi="Wingdings" w:hint="default"/>
        <w:color w:val="7F7F7F" w:themeColor="text1" w:themeTint="80"/>
        <w:sz w:val="16"/>
        <w:u w:color="7D7D7D" w:themeColor="text2"/>
      </w:rPr>
    </w:lvl>
    <w:lvl w:ilvl="1" w:tplc="04070003" w:tentative="1">
      <w:start w:val="1"/>
      <w:numFmt w:val="bullet"/>
      <w:lvlText w:val="o"/>
      <w:lvlJc w:val="left"/>
      <w:pPr>
        <w:ind w:left="1752" w:hanging="360"/>
      </w:pPr>
      <w:rPr>
        <w:rFonts w:ascii="Courier New" w:hAnsi="Courier New" w:cs="Courier New" w:hint="default"/>
      </w:rPr>
    </w:lvl>
    <w:lvl w:ilvl="2" w:tplc="04070005" w:tentative="1">
      <w:start w:val="1"/>
      <w:numFmt w:val="bullet"/>
      <w:lvlText w:val=""/>
      <w:lvlJc w:val="left"/>
      <w:pPr>
        <w:ind w:left="2472" w:hanging="360"/>
      </w:pPr>
      <w:rPr>
        <w:rFonts w:ascii="Wingdings" w:hAnsi="Wingdings" w:hint="default"/>
      </w:rPr>
    </w:lvl>
    <w:lvl w:ilvl="3" w:tplc="04070001" w:tentative="1">
      <w:start w:val="1"/>
      <w:numFmt w:val="bullet"/>
      <w:lvlText w:val=""/>
      <w:lvlJc w:val="left"/>
      <w:pPr>
        <w:ind w:left="3192" w:hanging="360"/>
      </w:pPr>
      <w:rPr>
        <w:rFonts w:ascii="Symbol" w:hAnsi="Symbol" w:hint="default"/>
      </w:rPr>
    </w:lvl>
    <w:lvl w:ilvl="4" w:tplc="04070003" w:tentative="1">
      <w:start w:val="1"/>
      <w:numFmt w:val="bullet"/>
      <w:lvlText w:val="o"/>
      <w:lvlJc w:val="left"/>
      <w:pPr>
        <w:ind w:left="3912" w:hanging="360"/>
      </w:pPr>
      <w:rPr>
        <w:rFonts w:ascii="Courier New" w:hAnsi="Courier New" w:cs="Courier New" w:hint="default"/>
      </w:rPr>
    </w:lvl>
    <w:lvl w:ilvl="5" w:tplc="04070005" w:tentative="1">
      <w:start w:val="1"/>
      <w:numFmt w:val="bullet"/>
      <w:lvlText w:val=""/>
      <w:lvlJc w:val="left"/>
      <w:pPr>
        <w:ind w:left="4632" w:hanging="360"/>
      </w:pPr>
      <w:rPr>
        <w:rFonts w:ascii="Wingdings" w:hAnsi="Wingdings" w:hint="default"/>
      </w:rPr>
    </w:lvl>
    <w:lvl w:ilvl="6" w:tplc="04070001" w:tentative="1">
      <w:start w:val="1"/>
      <w:numFmt w:val="bullet"/>
      <w:lvlText w:val=""/>
      <w:lvlJc w:val="left"/>
      <w:pPr>
        <w:ind w:left="5352" w:hanging="360"/>
      </w:pPr>
      <w:rPr>
        <w:rFonts w:ascii="Symbol" w:hAnsi="Symbol" w:hint="default"/>
      </w:rPr>
    </w:lvl>
    <w:lvl w:ilvl="7" w:tplc="04070003" w:tentative="1">
      <w:start w:val="1"/>
      <w:numFmt w:val="bullet"/>
      <w:lvlText w:val="o"/>
      <w:lvlJc w:val="left"/>
      <w:pPr>
        <w:ind w:left="6072" w:hanging="360"/>
      </w:pPr>
      <w:rPr>
        <w:rFonts w:ascii="Courier New" w:hAnsi="Courier New" w:cs="Courier New" w:hint="default"/>
      </w:rPr>
    </w:lvl>
    <w:lvl w:ilvl="8" w:tplc="04070005" w:tentative="1">
      <w:start w:val="1"/>
      <w:numFmt w:val="bullet"/>
      <w:lvlText w:val=""/>
      <w:lvlJc w:val="left"/>
      <w:pPr>
        <w:ind w:left="6792" w:hanging="360"/>
      </w:pPr>
      <w:rPr>
        <w:rFonts w:ascii="Wingdings" w:hAnsi="Wingdings" w:hint="default"/>
      </w:rPr>
    </w:lvl>
  </w:abstractNum>
  <w:abstractNum w:abstractNumId="13" w15:restartNumberingAfterBreak="0">
    <w:nsid w:val="10E97352"/>
    <w:multiLevelType w:val="multilevel"/>
    <w:tmpl w:val="B4F25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170165A"/>
    <w:multiLevelType w:val="multilevel"/>
    <w:tmpl w:val="7C32F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1B92823"/>
    <w:multiLevelType w:val="hybridMultilevel"/>
    <w:tmpl w:val="FB626356"/>
    <w:lvl w:ilvl="0" w:tplc="B448DABC">
      <w:start w:val="1"/>
      <w:numFmt w:val="bullet"/>
      <w:lvlText w:val=""/>
      <w:lvlJc w:val="left"/>
      <w:pPr>
        <w:ind w:left="1032" w:hanging="360"/>
      </w:pPr>
      <w:rPr>
        <w:rFonts w:ascii="Wingdings" w:hAnsi="Wingdings" w:hint="default"/>
        <w:color w:val="7F7F7F" w:themeColor="text1" w:themeTint="80"/>
        <w:sz w:val="16"/>
        <w:u w:color="7D7D7D" w:themeColor="text2"/>
      </w:rPr>
    </w:lvl>
    <w:lvl w:ilvl="1" w:tplc="04070003" w:tentative="1">
      <w:start w:val="1"/>
      <w:numFmt w:val="bullet"/>
      <w:lvlText w:val="o"/>
      <w:lvlJc w:val="left"/>
      <w:pPr>
        <w:ind w:left="1752" w:hanging="360"/>
      </w:pPr>
      <w:rPr>
        <w:rFonts w:ascii="Courier New" w:hAnsi="Courier New" w:cs="Courier New" w:hint="default"/>
      </w:rPr>
    </w:lvl>
    <w:lvl w:ilvl="2" w:tplc="04070005" w:tentative="1">
      <w:start w:val="1"/>
      <w:numFmt w:val="bullet"/>
      <w:lvlText w:val=""/>
      <w:lvlJc w:val="left"/>
      <w:pPr>
        <w:ind w:left="2472" w:hanging="360"/>
      </w:pPr>
      <w:rPr>
        <w:rFonts w:ascii="Wingdings" w:hAnsi="Wingdings" w:hint="default"/>
      </w:rPr>
    </w:lvl>
    <w:lvl w:ilvl="3" w:tplc="04070001" w:tentative="1">
      <w:start w:val="1"/>
      <w:numFmt w:val="bullet"/>
      <w:lvlText w:val=""/>
      <w:lvlJc w:val="left"/>
      <w:pPr>
        <w:ind w:left="3192" w:hanging="360"/>
      </w:pPr>
      <w:rPr>
        <w:rFonts w:ascii="Symbol" w:hAnsi="Symbol" w:hint="default"/>
      </w:rPr>
    </w:lvl>
    <w:lvl w:ilvl="4" w:tplc="04070003" w:tentative="1">
      <w:start w:val="1"/>
      <w:numFmt w:val="bullet"/>
      <w:lvlText w:val="o"/>
      <w:lvlJc w:val="left"/>
      <w:pPr>
        <w:ind w:left="3912" w:hanging="360"/>
      </w:pPr>
      <w:rPr>
        <w:rFonts w:ascii="Courier New" w:hAnsi="Courier New" w:cs="Courier New" w:hint="default"/>
      </w:rPr>
    </w:lvl>
    <w:lvl w:ilvl="5" w:tplc="04070005" w:tentative="1">
      <w:start w:val="1"/>
      <w:numFmt w:val="bullet"/>
      <w:lvlText w:val=""/>
      <w:lvlJc w:val="left"/>
      <w:pPr>
        <w:ind w:left="4632" w:hanging="360"/>
      </w:pPr>
      <w:rPr>
        <w:rFonts w:ascii="Wingdings" w:hAnsi="Wingdings" w:hint="default"/>
      </w:rPr>
    </w:lvl>
    <w:lvl w:ilvl="6" w:tplc="04070001" w:tentative="1">
      <w:start w:val="1"/>
      <w:numFmt w:val="bullet"/>
      <w:lvlText w:val=""/>
      <w:lvlJc w:val="left"/>
      <w:pPr>
        <w:ind w:left="5352" w:hanging="360"/>
      </w:pPr>
      <w:rPr>
        <w:rFonts w:ascii="Symbol" w:hAnsi="Symbol" w:hint="default"/>
      </w:rPr>
    </w:lvl>
    <w:lvl w:ilvl="7" w:tplc="04070003" w:tentative="1">
      <w:start w:val="1"/>
      <w:numFmt w:val="bullet"/>
      <w:lvlText w:val="o"/>
      <w:lvlJc w:val="left"/>
      <w:pPr>
        <w:ind w:left="6072" w:hanging="360"/>
      </w:pPr>
      <w:rPr>
        <w:rFonts w:ascii="Courier New" w:hAnsi="Courier New" w:cs="Courier New" w:hint="default"/>
      </w:rPr>
    </w:lvl>
    <w:lvl w:ilvl="8" w:tplc="04070005" w:tentative="1">
      <w:start w:val="1"/>
      <w:numFmt w:val="bullet"/>
      <w:lvlText w:val=""/>
      <w:lvlJc w:val="left"/>
      <w:pPr>
        <w:ind w:left="6792" w:hanging="360"/>
      </w:pPr>
      <w:rPr>
        <w:rFonts w:ascii="Wingdings" w:hAnsi="Wingdings" w:hint="default"/>
      </w:rPr>
    </w:lvl>
  </w:abstractNum>
  <w:abstractNum w:abstractNumId="16" w15:restartNumberingAfterBreak="0">
    <w:nsid w:val="18D25767"/>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F5A07C7"/>
    <w:multiLevelType w:val="hybridMultilevel"/>
    <w:tmpl w:val="35FC5020"/>
    <w:lvl w:ilvl="0" w:tplc="04070001">
      <w:start w:val="1"/>
      <w:numFmt w:val="bullet"/>
      <w:lvlText w:val=""/>
      <w:lvlJc w:val="left"/>
      <w:pPr>
        <w:ind w:left="1032" w:hanging="360"/>
      </w:pPr>
      <w:rPr>
        <w:rFonts w:ascii="Symbol" w:hAnsi="Symbol" w:hint="default"/>
      </w:rPr>
    </w:lvl>
    <w:lvl w:ilvl="1" w:tplc="04070003" w:tentative="1">
      <w:start w:val="1"/>
      <w:numFmt w:val="bullet"/>
      <w:lvlText w:val="o"/>
      <w:lvlJc w:val="left"/>
      <w:pPr>
        <w:ind w:left="1752" w:hanging="360"/>
      </w:pPr>
      <w:rPr>
        <w:rFonts w:ascii="Courier New" w:hAnsi="Courier New" w:cs="Courier New" w:hint="default"/>
      </w:rPr>
    </w:lvl>
    <w:lvl w:ilvl="2" w:tplc="04070005" w:tentative="1">
      <w:start w:val="1"/>
      <w:numFmt w:val="bullet"/>
      <w:lvlText w:val=""/>
      <w:lvlJc w:val="left"/>
      <w:pPr>
        <w:ind w:left="2472" w:hanging="360"/>
      </w:pPr>
      <w:rPr>
        <w:rFonts w:ascii="Wingdings" w:hAnsi="Wingdings" w:hint="default"/>
      </w:rPr>
    </w:lvl>
    <w:lvl w:ilvl="3" w:tplc="04070001" w:tentative="1">
      <w:start w:val="1"/>
      <w:numFmt w:val="bullet"/>
      <w:lvlText w:val=""/>
      <w:lvlJc w:val="left"/>
      <w:pPr>
        <w:ind w:left="3192" w:hanging="360"/>
      </w:pPr>
      <w:rPr>
        <w:rFonts w:ascii="Symbol" w:hAnsi="Symbol" w:hint="default"/>
      </w:rPr>
    </w:lvl>
    <w:lvl w:ilvl="4" w:tplc="04070003" w:tentative="1">
      <w:start w:val="1"/>
      <w:numFmt w:val="bullet"/>
      <w:lvlText w:val="o"/>
      <w:lvlJc w:val="left"/>
      <w:pPr>
        <w:ind w:left="3912" w:hanging="360"/>
      </w:pPr>
      <w:rPr>
        <w:rFonts w:ascii="Courier New" w:hAnsi="Courier New" w:cs="Courier New" w:hint="default"/>
      </w:rPr>
    </w:lvl>
    <w:lvl w:ilvl="5" w:tplc="04070005" w:tentative="1">
      <w:start w:val="1"/>
      <w:numFmt w:val="bullet"/>
      <w:lvlText w:val=""/>
      <w:lvlJc w:val="left"/>
      <w:pPr>
        <w:ind w:left="4632" w:hanging="360"/>
      </w:pPr>
      <w:rPr>
        <w:rFonts w:ascii="Wingdings" w:hAnsi="Wingdings" w:hint="default"/>
      </w:rPr>
    </w:lvl>
    <w:lvl w:ilvl="6" w:tplc="04070001" w:tentative="1">
      <w:start w:val="1"/>
      <w:numFmt w:val="bullet"/>
      <w:lvlText w:val=""/>
      <w:lvlJc w:val="left"/>
      <w:pPr>
        <w:ind w:left="5352" w:hanging="360"/>
      </w:pPr>
      <w:rPr>
        <w:rFonts w:ascii="Symbol" w:hAnsi="Symbol" w:hint="default"/>
      </w:rPr>
    </w:lvl>
    <w:lvl w:ilvl="7" w:tplc="04070003" w:tentative="1">
      <w:start w:val="1"/>
      <w:numFmt w:val="bullet"/>
      <w:lvlText w:val="o"/>
      <w:lvlJc w:val="left"/>
      <w:pPr>
        <w:ind w:left="6072" w:hanging="360"/>
      </w:pPr>
      <w:rPr>
        <w:rFonts w:ascii="Courier New" w:hAnsi="Courier New" w:cs="Courier New" w:hint="default"/>
      </w:rPr>
    </w:lvl>
    <w:lvl w:ilvl="8" w:tplc="04070005" w:tentative="1">
      <w:start w:val="1"/>
      <w:numFmt w:val="bullet"/>
      <w:lvlText w:val=""/>
      <w:lvlJc w:val="left"/>
      <w:pPr>
        <w:ind w:left="6792" w:hanging="360"/>
      </w:pPr>
      <w:rPr>
        <w:rFonts w:ascii="Wingdings" w:hAnsi="Wingdings" w:hint="default"/>
      </w:rPr>
    </w:lvl>
  </w:abstractNum>
  <w:abstractNum w:abstractNumId="18" w15:restartNumberingAfterBreak="0">
    <w:nsid w:val="3CAF3630"/>
    <w:multiLevelType w:val="multilevel"/>
    <w:tmpl w:val="059C8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D9D784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FD1056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95150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2" w15:restartNumberingAfterBreak="0">
    <w:nsid w:val="68C34C5A"/>
    <w:multiLevelType w:val="multilevel"/>
    <w:tmpl w:val="9F667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B9B5B20"/>
    <w:multiLevelType w:val="multilevel"/>
    <w:tmpl w:val="E9CE2AA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795F0F83"/>
    <w:multiLevelType w:val="hybridMultilevel"/>
    <w:tmpl w:val="A7B432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91598388">
    <w:abstractNumId w:val="9"/>
  </w:num>
  <w:num w:numId="2" w16cid:durableId="1973245423">
    <w:abstractNumId w:val="7"/>
  </w:num>
  <w:num w:numId="3" w16cid:durableId="874544210">
    <w:abstractNumId w:val="6"/>
  </w:num>
  <w:num w:numId="4" w16cid:durableId="1135952173">
    <w:abstractNumId w:val="5"/>
  </w:num>
  <w:num w:numId="5" w16cid:durableId="197592607">
    <w:abstractNumId w:val="4"/>
  </w:num>
  <w:num w:numId="6" w16cid:durableId="1288850140">
    <w:abstractNumId w:val="8"/>
  </w:num>
  <w:num w:numId="7" w16cid:durableId="999389746">
    <w:abstractNumId w:val="3"/>
  </w:num>
  <w:num w:numId="8" w16cid:durableId="2001887446">
    <w:abstractNumId w:val="2"/>
  </w:num>
  <w:num w:numId="9" w16cid:durableId="1772162276">
    <w:abstractNumId w:val="1"/>
  </w:num>
  <w:num w:numId="10" w16cid:durableId="608320088">
    <w:abstractNumId w:val="0"/>
  </w:num>
  <w:num w:numId="11" w16cid:durableId="2016959585">
    <w:abstractNumId w:val="19"/>
  </w:num>
  <w:num w:numId="12" w16cid:durableId="725378721">
    <w:abstractNumId w:val="17"/>
  </w:num>
  <w:num w:numId="13" w16cid:durableId="454518732">
    <w:abstractNumId w:val="12"/>
  </w:num>
  <w:num w:numId="14" w16cid:durableId="1875069903">
    <w:abstractNumId w:val="15"/>
  </w:num>
  <w:num w:numId="15" w16cid:durableId="1885169362">
    <w:abstractNumId w:val="16"/>
  </w:num>
  <w:num w:numId="16" w16cid:durableId="862279640">
    <w:abstractNumId w:val="23"/>
  </w:num>
  <w:num w:numId="17" w16cid:durableId="521632475">
    <w:abstractNumId w:val="11"/>
  </w:num>
  <w:num w:numId="18" w16cid:durableId="129322052">
    <w:abstractNumId w:val="21"/>
  </w:num>
  <w:num w:numId="19" w16cid:durableId="449277753">
    <w:abstractNumId w:val="20"/>
  </w:num>
  <w:num w:numId="20" w16cid:durableId="550918731">
    <w:abstractNumId w:val="24"/>
  </w:num>
  <w:num w:numId="21" w16cid:durableId="489709465">
    <w:abstractNumId w:val="13"/>
  </w:num>
  <w:num w:numId="22" w16cid:durableId="562763364">
    <w:abstractNumId w:val="10"/>
  </w:num>
  <w:num w:numId="23" w16cid:durableId="1067145014">
    <w:abstractNumId w:val="14"/>
  </w:num>
  <w:num w:numId="24" w16cid:durableId="1515221406">
    <w:abstractNumId w:val="18"/>
  </w:num>
  <w:num w:numId="25" w16cid:durableId="142903617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50C"/>
    <w:rsid w:val="00007834"/>
    <w:rsid w:val="00007A54"/>
    <w:rsid w:val="00010CAB"/>
    <w:rsid w:val="00015BE5"/>
    <w:rsid w:val="00022278"/>
    <w:rsid w:val="000225BE"/>
    <w:rsid w:val="0002765E"/>
    <w:rsid w:val="000301D2"/>
    <w:rsid w:val="00032C29"/>
    <w:rsid w:val="0003566D"/>
    <w:rsid w:val="000427D6"/>
    <w:rsid w:val="00043545"/>
    <w:rsid w:val="00051ACA"/>
    <w:rsid w:val="0005603A"/>
    <w:rsid w:val="0006066C"/>
    <w:rsid w:val="00060A5B"/>
    <w:rsid w:val="000615FC"/>
    <w:rsid w:val="00062963"/>
    <w:rsid w:val="00064742"/>
    <w:rsid w:val="00066009"/>
    <w:rsid w:val="00067886"/>
    <w:rsid w:val="0007318C"/>
    <w:rsid w:val="00075FA4"/>
    <w:rsid w:val="00085897"/>
    <w:rsid w:val="00087C84"/>
    <w:rsid w:val="00092031"/>
    <w:rsid w:val="000940A5"/>
    <w:rsid w:val="00094A70"/>
    <w:rsid w:val="00097B2F"/>
    <w:rsid w:val="000A0E5A"/>
    <w:rsid w:val="000A1821"/>
    <w:rsid w:val="000A48EC"/>
    <w:rsid w:val="000A4D68"/>
    <w:rsid w:val="000A7721"/>
    <w:rsid w:val="000B3F7D"/>
    <w:rsid w:val="000C0905"/>
    <w:rsid w:val="000C3B6F"/>
    <w:rsid w:val="000C3DEF"/>
    <w:rsid w:val="000C76EF"/>
    <w:rsid w:val="000D4A49"/>
    <w:rsid w:val="000E70C3"/>
    <w:rsid w:val="000F2416"/>
    <w:rsid w:val="000F3B22"/>
    <w:rsid w:val="000F60A3"/>
    <w:rsid w:val="001025D5"/>
    <w:rsid w:val="001029FA"/>
    <w:rsid w:val="001043A4"/>
    <w:rsid w:val="00110F47"/>
    <w:rsid w:val="00113BD3"/>
    <w:rsid w:val="00113F5F"/>
    <w:rsid w:val="00117099"/>
    <w:rsid w:val="00124090"/>
    <w:rsid w:val="001260A5"/>
    <w:rsid w:val="00127CFB"/>
    <w:rsid w:val="00127F6F"/>
    <w:rsid w:val="00134B75"/>
    <w:rsid w:val="00135094"/>
    <w:rsid w:val="001378C9"/>
    <w:rsid w:val="00140B97"/>
    <w:rsid w:val="00142BD7"/>
    <w:rsid w:val="00144523"/>
    <w:rsid w:val="00152EC1"/>
    <w:rsid w:val="00154A17"/>
    <w:rsid w:val="0015593B"/>
    <w:rsid w:val="00156CDD"/>
    <w:rsid w:val="00156FEB"/>
    <w:rsid w:val="00157B4E"/>
    <w:rsid w:val="00170716"/>
    <w:rsid w:val="00170E25"/>
    <w:rsid w:val="00171730"/>
    <w:rsid w:val="001731D6"/>
    <w:rsid w:val="00173AA2"/>
    <w:rsid w:val="00176002"/>
    <w:rsid w:val="0017737E"/>
    <w:rsid w:val="0018069D"/>
    <w:rsid w:val="00180E25"/>
    <w:rsid w:val="00181CB1"/>
    <w:rsid w:val="00182285"/>
    <w:rsid w:val="00182E64"/>
    <w:rsid w:val="00184FC0"/>
    <w:rsid w:val="001869B7"/>
    <w:rsid w:val="001874AB"/>
    <w:rsid w:val="00190939"/>
    <w:rsid w:val="0019690E"/>
    <w:rsid w:val="001A0186"/>
    <w:rsid w:val="001A2614"/>
    <w:rsid w:val="001A59AE"/>
    <w:rsid w:val="001A62AC"/>
    <w:rsid w:val="001A682B"/>
    <w:rsid w:val="001B1618"/>
    <w:rsid w:val="001B35B3"/>
    <w:rsid w:val="001B4CD8"/>
    <w:rsid w:val="001B6BA8"/>
    <w:rsid w:val="001B6BB5"/>
    <w:rsid w:val="001C0373"/>
    <w:rsid w:val="001C4998"/>
    <w:rsid w:val="001C7CCF"/>
    <w:rsid w:val="001D7F4E"/>
    <w:rsid w:val="001E3955"/>
    <w:rsid w:val="001E52E5"/>
    <w:rsid w:val="001E6944"/>
    <w:rsid w:val="001E74A1"/>
    <w:rsid w:val="001E795E"/>
    <w:rsid w:val="001F0D5B"/>
    <w:rsid w:val="001F1968"/>
    <w:rsid w:val="001F296D"/>
    <w:rsid w:val="001F30BC"/>
    <w:rsid w:val="001F4867"/>
    <w:rsid w:val="001F5442"/>
    <w:rsid w:val="001F6016"/>
    <w:rsid w:val="001F7AC1"/>
    <w:rsid w:val="0020119D"/>
    <w:rsid w:val="00201688"/>
    <w:rsid w:val="00202607"/>
    <w:rsid w:val="00205A94"/>
    <w:rsid w:val="00206FD9"/>
    <w:rsid w:val="002105DA"/>
    <w:rsid w:val="002138FE"/>
    <w:rsid w:val="00216E0C"/>
    <w:rsid w:val="0022040C"/>
    <w:rsid w:val="002212F3"/>
    <w:rsid w:val="00221FD3"/>
    <w:rsid w:val="00223A1B"/>
    <w:rsid w:val="00223ED1"/>
    <w:rsid w:val="00224F9D"/>
    <w:rsid w:val="00225F5F"/>
    <w:rsid w:val="00232AB1"/>
    <w:rsid w:val="00235709"/>
    <w:rsid w:val="002361D1"/>
    <w:rsid w:val="0023657B"/>
    <w:rsid w:val="00242F23"/>
    <w:rsid w:val="0024457A"/>
    <w:rsid w:val="00247289"/>
    <w:rsid w:val="00254CA8"/>
    <w:rsid w:val="0025732F"/>
    <w:rsid w:val="00264540"/>
    <w:rsid w:val="00265EFA"/>
    <w:rsid w:val="00266702"/>
    <w:rsid w:val="0028219F"/>
    <w:rsid w:val="00283B72"/>
    <w:rsid w:val="00283F4E"/>
    <w:rsid w:val="00293202"/>
    <w:rsid w:val="00295709"/>
    <w:rsid w:val="002A3DE0"/>
    <w:rsid w:val="002A4678"/>
    <w:rsid w:val="002A74F8"/>
    <w:rsid w:val="002A7BCB"/>
    <w:rsid w:val="002B19E9"/>
    <w:rsid w:val="002B429C"/>
    <w:rsid w:val="002B7C9C"/>
    <w:rsid w:val="002C04F7"/>
    <w:rsid w:val="002C19DC"/>
    <w:rsid w:val="002C2785"/>
    <w:rsid w:val="002C7924"/>
    <w:rsid w:val="002C7AA1"/>
    <w:rsid w:val="002D5EAB"/>
    <w:rsid w:val="002E3C53"/>
    <w:rsid w:val="002E5203"/>
    <w:rsid w:val="002E56BA"/>
    <w:rsid w:val="002E5E77"/>
    <w:rsid w:val="002F00A0"/>
    <w:rsid w:val="002F3D21"/>
    <w:rsid w:val="002F4AB8"/>
    <w:rsid w:val="0030293D"/>
    <w:rsid w:val="0031035D"/>
    <w:rsid w:val="0031083D"/>
    <w:rsid w:val="0031107C"/>
    <w:rsid w:val="003121AF"/>
    <w:rsid w:val="00313096"/>
    <w:rsid w:val="00317251"/>
    <w:rsid w:val="00320B9B"/>
    <w:rsid w:val="003212AB"/>
    <w:rsid w:val="00324705"/>
    <w:rsid w:val="00326FFF"/>
    <w:rsid w:val="0033201E"/>
    <w:rsid w:val="00334A7F"/>
    <w:rsid w:val="00334BEC"/>
    <w:rsid w:val="00336166"/>
    <w:rsid w:val="00341757"/>
    <w:rsid w:val="0034465A"/>
    <w:rsid w:val="00346601"/>
    <w:rsid w:val="003537C6"/>
    <w:rsid w:val="00353DEB"/>
    <w:rsid w:val="003545CB"/>
    <w:rsid w:val="00354E06"/>
    <w:rsid w:val="00356213"/>
    <w:rsid w:val="00361DBE"/>
    <w:rsid w:val="00363165"/>
    <w:rsid w:val="00363B0C"/>
    <w:rsid w:val="00364F48"/>
    <w:rsid w:val="00365269"/>
    <w:rsid w:val="003659F4"/>
    <w:rsid w:val="00367201"/>
    <w:rsid w:val="00375A10"/>
    <w:rsid w:val="00376171"/>
    <w:rsid w:val="00377A7E"/>
    <w:rsid w:val="00384D4C"/>
    <w:rsid w:val="00395209"/>
    <w:rsid w:val="0039558B"/>
    <w:rsid w:val="00397FAC"/>
    <w:rsid w:val="003A3B87"/>
    <w:rsid w:val="003A3C3F"/>
    <w:rsid w:val="003A5238"/>
    <w:rsid w:val="003A55FA"/>
    <w:rsid w:val="003A5E34"/>
    <w:rsid w:val="003A6FAC"/>
    <w:rsid w:val="003B417D"/>
    <w:rsid w:val="003B4C32"/>
    <w:rsid w:val="003C237F"/>
    <w:rsid w:val="003C6357"/>
    <w:rsid w:val="003C6D58"/>
    <w:rsid w:val="003C73D5"/>
    <w:rsid w:val="003D0B40"/>
    <w:rsid w:val="003D352A"/>
    <w:rsid w:val="003D713B"/>
    <w:rsid w:val="003E35D8"/>
    <w:rsid w:val="003E6A6C"/>
    <w:rsid w:val="003F1C56"/>
    <w:rsid w:val="00400310"/>
    <w:rsid w:val="004041E9"/>
    <w:rsid w:val="00404A1B"/>
    <w:rsid w:val="00405F21"/>
    <w:rsid w:val="00412E3E"/>
    <w:rsid w:val="00414230"/>
    <w:rsid w:val="00416371"/>
    <w:rsid w:val="00417A44"/>
    <w:rsid w:val="004203BE"/>
    <w:rsid w:val="004223F2"/>
    <w:rsid w:val="00423E32"/>
    <w:rsid w:val="004253F3"/>
    <w:rsid w:val="00426ABA"/>
    <w:rsid w:val="00430141"/>
    <w:rsid w:val="00433A75"/>
    <w:rsid w:val="00436C40"/>
    <w:rsid w:val="00443478"/>
    <w:rsid w:val="00443B8F"/>
    <w:rsid w:val="00451A2C"/>
    <w:rsid w:val="00451D7F"/>
    <w:rsid w:val="00454ECC"/>
    <w:rsid w:val="00455FB7"/>
    <w:rsid w:val="00457367"/>
    <w:rsid w:val="00457974"/>
    <w:rsid w:val="0046075B"/>
    <w:rsid w:val="00463400"/>
    <w:rsid w:val="0046510D"/>
    <w:rsid w:val="004665E4"/>
    <w:rsid w:val="00470770"/>
    <w:rsid w:val="00471EEA"/>
    <w:rsid w:val="00476083"/>
    <w:rsid w:val="00481B4A"/>
    <w:rsid w:val="00485649"/>
    <w:rsid w:val="00486DD8"/>
    <w:rsid w:val="00487621"/>
    <w:rsid w:val="00492575"/>
    <w:rsid w:val="00492A41"/>
    <w:rsid w:val="004936B6"/>
    <w:rsid w:val="00493E72"/>
    <w:rsid w:val="004975B1"/>
    <w:rsid w:val="004979F2"/>
    <w:rsid w:val="004A0028"/>
    <w:rsid w:val="004A4D19"/>
    <w:rsid w:val="004A5300"/>
    <w:rsid w:val="004A55A0"/>
    <w:rsid w:val="004B1A26"/>
    <w:rsid w:val="004B4325"/>
    <w:rsid w:val="004B492D"/>
    <w:rsid w:val="004C147D"/>
    <w:rsid w:val="004C770E"/>
    <w:rsid w:val="004D1469"/>
    <w:rsid w:val="004D456C"/>
    <w:rsid w:val="004D4F69"/>
    <w:rsid w:val="004D5902"/>
    <w:rsid w:val="004D594F"/>
    <w:rsid w:val="004E1056"/>
    <w:rsid w:val="004E4689"/>
    <w:rsid w:val="004E5236"/>
    <w:rsid w:val="004E6B46"/>
    <w:rsid w:val="004F31C2"/>
    <w:rsid w:val="004F5D8B"/>
    <w:rsid w:val="0050602C"/>
    <w:rsid w:val="00516C78"/>
    <w:rsid w:val="00520948"/>
    <w:rsid w:val="0052509E"/>
    <w:rsid w:val="0053711B"/>
    <w:rsid w:val="00537E5B"/>
    <w:rsid w:val="0054395B"/>
    <w:rsid w:val="00551FB9"/>
    <w:rsid w:val="00554697"/>
    <w:rsid w:val="0056151B"/>
    <w:rsid w:val="005726A4"/>
    <w:rsid w:val="005747DF"/>
    <w:rsid w:val="00576CC8"/>
    <w:rsid w:val="005771B1"/>
    <w:rsid w:val="005808EC"/>
    <w:rsid w:val="005821E0"/>
    <w:rsid w:val="00582592"/>
    <w:rsid w:val="00583579"/>
    <w:rsid w:val="0058449A"/>
    <w:rsid w:val="0058787E"/>
    <w:rsid w:val="00587D38"/>
    <w:rsid w:val="005906AF"/>
    <w:rsid w:val="0059083F"/>
    <w:rsid w:val="00592D32"/>
    <w:rsid w:val="0059511B"/>
    <w:rsid w:val="005955DC"/>
    <w:rsid w:val="005968A1"/>
    <w:rsid w:val="0059757A"/>
    <w:rsid w:val="005A0029"/>
    <w:rsid w:val="005A116C"/>
    <w:rsid w:val="005A69A8"/>
    <w:rsid w:val="005B3F67"/>
    <w:rsid w:val="005B4472"/>
    <w:rsid w:val="005B7899"/>
    <w:rsid w:val="005B78CA"/>
    <w:rsid w:val="005C0985"/>
    <w:rsid w:val="005C39D7"/>
    <w:rsid w:val="005C5FF4"/>
    <w:rsid w:val="005C6EE5"/>
    <w:rsid w:val="005C71E8"/>
    <w:rsid w:val="005C7A5F"/>
    <w:rsid w:val="005D0B1E"/>
    <w:rsid w:val="005D3C82"/>
    <w:rsid w:val="005D4DAE"/>
    <w:rsid w:val="005E43BD"/>
    <w:rsid w:val="005E6382"/>
    <w:rsid w:val="005E64D8"/>
    <w:rsid w:val="005E74F9"/>
    <w:rsid w:val="005F0866"/>
    <w:rsid w:val="005F258B"/>
    <w:rsid w:val="005F670B"/>
    <w:rsid w:val="00601A24"/>
    <w:rsid w:val="0060441C"/>
    <w:rsid w:val="00605E39"/>
    <w:rsid w:val="006109EF"/>
    <w:rsid w:val="006111FB"/>
    <w:rsid w:val="006120CF"/>
    <w:rsid w:val="0061542B"/>
    <w:rsid w:val="00617F07"/>
    <w:rsid w:val="00624774"/>
    <w:rsid w:val="00627425"/>
    <w:rsid w:val="0063750B"/>
    <w:rsid w:val="00637A97"/>
    <w:rsid w:val="006414DD"/>
    <w:rsid w:val="00641CAA"/>
    <w:rsid w:val="006435DB"/>
    <w:rsid w:val="00646ED1"/>
    <w:rsid w:val="00657E26"/>
    <w:rsid w:val="00661AA5"/>
    <w:rsid w:val="00661E2D"/>
    <w:rsid w:val="00670AC5"/>
    <w:rsid w:val="00672055"/>
    <w:rsid w:val="00676082"/>
    <w:rsid w:val="00682B70"/>
    <w:rsid w:val="006855F2"/>
    <w:rsid w:val="006868A5"/>
    <w:rsid w:val="0068786D"/>
    <w:rsid w:val="006934A4"/>
    <w:rsid w:val="00694916"/>
    <w:rsid w:val="00695CBA"/>
    <w:rsid w:val="00696B8F"/>
    <w:rsid w:val="0069757E"/>
    <w:rsid w:val="006A095F"/>
    <w:rsid w:val="006A2FA3"/>
    <w:rsid w:val="006A7213"/>
    <w:rsid w:val="006B06A3"/>
    <w:rsid w:val="006B223D"/>
    <w:rsid w:val="006B3688"/>
    <w:rsid w:val="006B48CF"/>
    <w:rsid w:val="006D0199"/>
    <w:rsid w:val="006D0626"/>
    <w:rsid w:val="006D2F22"/>
    <w:rsid w:val="006D3E6F"/>
    <w:rsid w:val="006D68A6"/>
    <w:rsid w:val="006D7A39"/>
    <w:rsid w:val="006E1D34"/>
    <w:rsid w:val="006E3902"/>
    <w:rsid w:val="006E4E73"/>
    <w:rsid w:val="006E57F9"/>
    <w:rsid w:val="006F0AD5"/>
    <w:rsid w:val="006F24FE"/>
    <w:rsid w:val="006F2952"/>
    <w:rsid w:val="006F2CFA"/>
    <w:rsid w:val="006F3A6E"/>
    <w:rsid w:val="006F4E8A"/>
    <w:rsid w:val="006F5983"/>
    <w:rsid w:val="00700425"/>
    <w:rsid w:val="00704151"/>
    <w:rsid w:val="00704ACA"/>
    <w:rsid w:val="00704F4B"/>
    <w:rsid w:val="00706BAD"/>
    <w:rsid w:val="00707F63"/>
    <w:rsid w:val="00710C68"/>
    <w:rsid w:val="00712A51"/>
    <w:rsid w:val="0071656F"/>
    <w:rsid w:val="00720155"/>
    <w:rsid w:val="007218DF"/>
    <w:rsid w:val="00721D87"/>
    <w:rsid w:val="00722E75"/>
    <w:rsid w:val="00723934"/>
    <w:rsid w:val="00725D3F"/>
    <w:rsid w:val="007351E7"/>
    <w:rsid w:val="0074189C"/>
    <w:rsid w:val="007435AF"/>
    <w:rsid w:val="00743FBE"/>
    <w:rsid w:val="007451EA"/>
    <w:rsid w:val="0074684B"/>
    <w:rsid w:val="0075261A"/>
    <w:rsid w:val="00754395"/>
    <w:rsid w:val="00760E66"/>
    <w:rsid w:val="0076160E"/>
    <w:rsid w:val="00761F72"/>
    <w:rsid w:val="00763FF1"/>
    <w:rsid w:val="00765A8C"/>
    <w:rsid w:val="00767CF4"/>
    <w:rsid w:val="007756B8"/>
    <w:rsid w:val="0078189A"/>
    <w:rsid w:val="00784843"/>
    <w:rsid w:val="00787ACE"/>
    <w:rsid w:val="00794A8E"/>
    <w:rsid w:val="00795202"/>
    <w:rsid w:val="007958F7"/>
    <w:rsid w:val="00795FA1"/>
    <w:rsid w:val="007A03A4"/>
    <w:rsid w:val="007A0C3C"/>
    <w:rsid w:val="007A498F"/>
    <w:rsid w:val="007A6634"/>
    <w:rsid w:val="007A675F"/>
    <w:rsid w:val="007A6FF2"/>
    <w:rsid w:val="007B3071"/>
    <w:rsid w:val="007B5C63"/>
    <w:rsid w:val="007B6D09"/>
    <w:rsid w:val="007B7ECC"/>
    <w:rsid w:val="007C1D04"/>
    <w:rsid w:val="007C26A9"/>
    <w:rsid w:val="007C288A"/>
    <w:rsid w:val="007C353B"/>
    <w:rsid w:val="007C4F4A"/>
    <w:rsid w:val="007C5C0F"/>
    <w:rsid w:val="007D2DFB"/>
    <w:rsid w:val="007D6C05"/>
    <w:rsid w:val="007E272A"/>
    <w:rsid w:val="007E331A"/>
    <w:rsid w:val="007E3A08"/>
    <w:rsid w:val="007F0086"/>
    <w:rsid w:val="007F1034"/>
    <w:rsid w:val="007F3E9D"/>
    <w:rsid w:val="007F5148"/>
    <w:rsid w:val="007F6C4B"/>
    <w:rsid w:val="00800FC5"/>
    <w:rsid w:val="00810DBD"/>
    <w:rsid w:val="008140C3"/>
    <w:rsid w:val="0081471F"/>
    <w:rsid w:val="00814A22"/>
    <w:rsid w:val="00814CCC"/>
    <w:rsid w:val="00822397"/>
    <w:rsid w:val="008226D4"/>
    <w:rsid w:val="00822941"/>
    <w:rsid w:val="00822F08"/>
    <w:rsid w:val="008240BE"/>
    <w:rsid w:val="008309C2"/>
    <w:rsid w:val="00832CD1"/>
    <w:rsid w:val="008346C2"/>
    <w:rsid w:val="008378CC"/>
    <w:rsid w:val="00844C25"/>
    <w:rsid w:val="00847F01"/>
    <w:rsid w:val="00850385"/>
    <w:rsid w:val="008514BC"/>
    <w:rsid w:val="00854788"/>
    <w:rsid w:val="00855B55"/>
    <w:rsid w:val="008567BF"/>
    <w:rsid w:val="00856D3D"/>
    <w:rsid w:val="00862F8C"/>
    <w:rsid w:val="00865048"/>
    <w:rsid w:val="008664AE"/>
    <w:rsid w:val="00867982"/>
    <w:rsid w:val="008751B6"/>
    <w:rsid w:val="008767B9"/>
    <w:rsid w:val="00882E64"/>
    <w:rsid w:val="00883EEC"/>
    <w:rsid w:val="00884674"/>
    <w:rsid w:val="00885381"/>
    <w:rsid w:val="00894DFA"/>
    <w:rsid w:val="008963D6"/>
    <w:rsid w:val="00896AEB"/>
    <w:rsid w:val="00897ABE"/>
    <w:rsid w:val="008A1C29"/>
    <w:rsid w:val="008B2BB5"/>
    <w:rsid w:val="008C3309"/>
    <w:rsid w:val="008C5336"/>
    <w:rsid w:val="008C7CB7"/>
    <w:rsid w:val="008D6082"/>
    <w:rsid w:val="008D79CA"/>
    <w:rsid w:val="008D7C11"/>
    <w:rsid w:val="008D7CC1"/>
    <w:rsid w:val="008D7E55"/>
    <w:rsid w:val="008E51D6"/>
    <w:rsid w:val="008F1F0B"/>
    <w:rsid w:val="008F3BA1"/>
    <w:rsid w:val="008F5361"/>
    <w:rsid w:val="008F5E94"/>
    <w:rsid w:val="008F62DC"/>
    <w:rsid w:val="0090105E"/>
    <w:rsid w:val="009011F4"/>
    <w:rsid w:val="009025B1"/>
    <w:rsid w:val="009030AD"/>
    <w:rsid w:val="00904B37"/>
    <w:rsid w:val="00912D97"/>
    <w:rsid w:val="00914D84"/>
    <w:rsid w:val="0092069B"/>
    <w:rsid w:val="0092161A"/>
    <w:rsid w:val="00923A51"/>
    <w:rsid w:val="00925818"/>
    <w:rsid w:val="009307D4"/>
    <w:rsid w:val="009332FF"/>
    <w:rsid w:val="00935E82"/>
    <w:rsid w:val="00944628"/>
    <w:rsid w:val="00951A88"/>
    <w:rsid w:val="0095350C"/>
    <w:rsid w:val="00953FFD"/>
    <w:rsid w:val="00962E3C"/>
    <w:rsid w:val="00965186"/>
    <w:rsid w:val="00970549"/>
    <w:rsid w:val="00972FE4"/>
    <w:rsid w:val="00974290"/>
    <w:rsid w:val="009750AB"/>
    <w:rsid w:val="00975661"/>
    <w:rsid w:val="00975FE3"/>
    <w:rsid w:val="00976C52"/>
    <w:rsid w:val="009800F1"/>
    <w:rsid w:val="009862E5"/>
    <w:rsid w:val="009947BD"/>
    <w:rsid w:val="00996D39"/>
    <w:rsid w:val="00997795"/>
    <w:rsid w:val="009A0715"/>
    <w:rsid w:val="009A1A87"/>
    <w:rsid w:val="009A5AE6"/>
    <w:rsid w:val="009A5D33"/>
    <w:rsid w:val="009A7294"/>
    <w:rsid w:val="009B192A"/>
    <w:rsid w:val="009B19AB"/>
    <w:rsid w:val="009C0DBC"/>
    <w:rsid w:val="009C1C17"/>
    <w:rsid w:val="009D0C55"/>
    <w:rsid w:val="009D1A09"/>
    <w:rsid w:val="009D3304"/>
    <w:rsid w:val="009D6C96"/>
    <w:rsid w:val="009E52B1"/>
    <w:rsid w:val="009E735A"/>
    <w:rsid w:val="009F5432"/>
    <w:rsid w:val="009F7FD0"/>
    <w:rsid w:val="00A00314"/>
    <w:rsid w:val="00A0225E"/>
    <w:rsid w:val="00A0521D"/>
    <w:rsid w:val="00A05D07"/>
    <w:rsid w:val="00A06A79"/>
    <w:rsid w:val="00A06B97"/>
    <w:rsid w:val="00A11162"/>
    <w:rsid w:val="00A15180"/>
    <w:rsid w:val="00A21AD8"/>
    <w:rsid w:val="00A2368A"/>
    <w:rsid w:val="00A27D8B"/>
    <w:rsid w:val="00A3208E"/>
    <w:rsid w:val="00A342F9"/>
    <w:rsid w:val="00A3482D"/>
    <w:rsid w:val="00A42332"/>
    <w:rsid w:val="00A56612"/>
    <w:rsid w:val="00A60260"/>
    <w:rsid w:val="00A6247A"/>
    <w:rsid w:val="00A64677"/>
    <w:rsid w:val="00A649BE"/>
    <w:rsid w:val="00A65561"/>
    <w:rsid w:val="00A655E5"/>
    <w:rsid w:val="00A65E8F"/>
    <w:rsid w:val="00A66137"/>
    <w:rsid w:val="00A674B7"/>
    <w:rsid w:val="00A67D06"/>
    <w:rsid w:val="00A76E60"/>
    <w:rsid w:val="00A811CC"/>
    <w:rsid w:val="00A81503"/>
    <w:rsid w:val="00A83D00"/>
    <w:rsid w:val="00A87DEE"/>
    <w:rsid w:val="00A96E0B"/>
    <w:rsid w:val="00AA17A0"/>
    <w:rsid w:val="00AB1F14"/>
    <w:rsid w:val="00AB2338"/>
    <w:rsid w:val="00AB3222"/>
    <w:rsid w:val="00AB5559"/>
    <w:rsid w:val="00AB79AF"/>
    <w:rsid w:val="00AC19A4"/>
    <w:rsid w:val="00AC3485"/>
    <w:rsid w:val="00AC6A4E"/>
    <w:rsid w:val="00AD0574"/>
    <w:rsid w:val="00AD0A22"/>
    <w:rsid w:val="00AD252C"/>
    <w:rsid w:val="00AD33C5"/>
    <w:rsid w:val="00AD6DA3"/>
    <w:rsid w:val="00AE23F8"/>
    <w:rsid w:val="00AE4332"/>
    <w:rsid w:val="00B007A7"/>
    <w:rsid w:val="00B012BE"/>
    <w:rsid w:val="00B023AC"/>
    <w:rsid w:val="00B02AEB"/>
    <w:rsid w:val="00B02D11"/>
    <w:rsid w:val="00B040E3"/>
    <w:rsid w:val="00B0524C"/>
    <w:rsid w:val="00B0748D"/>
    <w:rsid w:val="00B11744"/>
    <w:rsid w:val="00B14AC1"/>
    <w:rsid w:val="00B20F4E"/>
    <w:rsid w:val="00B21AC6"/>
    <w:rsid w:val="00B2502D"/>
    <w:rsid w:val="00B32E09"/>
    <w:rsid w:val="00B4011F"/>
    <w:rsid w:val="00B44039"/>
    <w:rsid w:val="00B4523F"/>
    <w:rsid w:val="00B507E4"/>
    <w:rsid w:val="00B51CDF"/>
    <w:rsid w:val="00B5632E"/>
    <w:rsid w:val="00B56991"/>
    <w:rsid w:val="00B56BC8"/>
    <w:rsid w:val="00B56E4C"/>
    <w:rsid w:val="00B611B9"/>
    <w:rsid w:val="00B61D0C"/>
    <w:rsid w:val="00B646A8"/>
    <w:rsid w:val="00B64883"/>
    <w:rsid w:val="00B662FE"/>
    <w:rsid w:val="00B71FEE"/>
    <w:rsid w:val="00B74771"/>
    <w:rsid w:val="00B757F6"/>
    <w:rsid w:val="00B81E9A"/>
    <w:rsid w:val="00B830DA"/>
    <w:rsid w:val="00B913E0"/>
    <w:rsid w:val="00B94A35"/>
    <w:rsid w:val="00B954BA"/>
    <w:rsid w:val="00B96774"/>
    <w:rsid w:val="00B97F9D"/>
    <w:rsid w:val="00BA0A98"/>
    <w:rsid w:val="00BB3689"/>
    <w:rsid w:val="00BB385D"/>
    <w:rsid w:val="00BB454C"/>
    <w:rsid w:val="00BB7341"/>
    <w:rsid w:val="00BC1E72"/>
    <w:rsid w:val="00BC2D3E"/>
    <w:rsid w:val="00BC3145"/>
    <w:rsid w:val="00BC351E"/>
    <w:rsid w:val="00BC4F78"/>
    <w:rsid w:val="00BD0826"/>
    <w:rsid w:val="00BD3FF2"/>
    <w:rsid w:val="00BD72A0"/>
    <w:rsid w:val="00BD7A58"/>
    <w:rsid w:val="00BE35BE"/>
    <w:rsid w:val="00BE6ABA"/>
    <w:rsid w:val="00BE6E5D"/>
    <w:rsid w:val="00BEF9A3"/>
    <w:rsid w:val="00BF4B66"/>
    <w:rsid w:val="00BF4B7C"/>
    <w:rsid w:val="00BF5748"/>
    <w:rsid w:val="00C00420"/>
    <w:rsid w:val="00C0795B"/>
    <w:rsid w:val="00C100F7"/>
    <w:rsid w:val="00C129D0"/>
    <w:rsid w:val="00C13666"/>
    <w:rsid w:val="00C15E2F"/>
    <w:rsid w:val="00C173CE"/>
    <w:rsid w:val="00C219C5"/>
    <w:rsid w:val="00C22886"/>
    <w:rsid w:val="00C258D1"/>
    <w:rsid w:val="00C318BB"/>
    <w:rsid w:val="00C32CBA"/>
    <w:rsid w:val="00C3304A"/>
    <w:rsid w:val="00C34312"/>
    <w:rsid w:val="00C3607D"/>
    <w:rsid w:val="00C37DF9"/>
    <w:rsid w:val="00C40F30"/>
    <w:rsid w:val="00C43099"/>
    <w:rsid w:val="00C45E9F"/>
    <w:rsid w:val="00C51D5D"/>
    <w:rsid w:val="00C535DC"/>
    <w:rsid w:val="00C55372"/>
    <w:rsid w:val="00C55A56"/>
    <w:rsid w:val="00C57266"/>
    <w:rsid w:val="00C57701"/>
    <w:rsid w:val="00C601E5"/>
    <w:rsid w:val="00C610E2"/>
    <w:rsid w:val="00C622F9"/>
    <w:rsid w:val="00C65C84"/>
    <w:rsid w:val="00C72581"/>
    <w:rsid w:val="00C73ABF"/>
    <w:rsid w:val="00C75DCE"/>
    <w:rsid w:val="00C77CB6"/>
    <w:rsid w:val="00C810F0"/>
    <w:rsid w:val="00C81D78"/>
    <w:rsid w:val="00C81E1B"/>
    <w:rsid w:val="00C82A20"/>
    <w:rsid w:val="00C95497"/>
    <w:rsid w:val="00C95CEC"/>
    <w:rsid w:val="00CA400E"/>
    <w:rsid w:val="00CA41F9"/>
    <w:rsid w:val="00CB2101"/>
    <w:rsid w:val="00CB293F"/>
    <w:rsid w:val="00CB5498"/>
    <w:rsid w:val="00CC144A"/>
    <w:rsid w:val="00CC5BC1"/>
    <w:rsid w:val="00CD0443"/>
    <w:rsid w:val="00CE1D89"/>
    <w:rsid w:val="00CE4EC9"/>
    <w:rsid w:val="00CF1AC2"/>
    <w:rsid w:val="00CF25A2"/>
    <w:rsid w:val="00D02DA1"/>
    <w:rsid w:val="00D050AE"/>
    <w:rsid w:val="00D122B4"/>
    <w:rsid w:val="00D12883"/>
    <w:rsid w:val="00D16756"/>
    <w:rsid w:val="00D21DE8"/>
    <w:rsid w:val="00D2389E"/>
    <w:rsid w:val="00D24AC6"/>
    <w:rsid w:val="00D271A3"/>
    <w:rsid w:val="00D343F3"/>
    <w:rsid w:val="00D36615"/>
    <w:rsid w:val="00D41423"/>
    <w:rsid w:val="00D43400"/>
    <w:rsid w:val="00D46491"/>
    <w:rsid w:val="00D468BD"/>
    <w:rsid w:val="00D470AB"/>
    <w:rsid w:val="00D47C41"/>
    <w:rsid w:val="00D52DC4"/>
    <w:rsid w:val="00D56684"/>
    <w:rsid w:val="00D579D0"/>
    <w:rsid w:val="00D614E0"/>
    <w:rsid w:val="00D63EC2"/>
    <w:rsid w:val="00D6651B"/>
    <w:rsid w:val="00D67569"/>
    <w:rsid w:val="00D6778D"/>
    <w:rsid w:val="00D72075"/>
    <w:rsid w:val="00D740C5"/>
    <w:rsid w:val="00D775B1"/>
    <w:rsid w:val="00D77A39"/>
    <w:rsid w:val="00D856A0"/>
    <w:rsid w:val="00D93377"/>
    <w:rsid w:val="00D947FB"/>
    <w:rsid w:val="00D969D8"/>
    <w:rsid w:val="00D972CD"/>
    <w:rsid w:val="00DA0231"/>
    <w:rsid w:val="00DA0529"/>
    <w:rsid w:val="00DA2055"/>
    <w:rsid w:val="00DA28F9"/>
    <w:rsid w:val="00DA7183"/>
    <w:rsid w:val="00DB41B8"/>
    <w:rsid w:val="00DC1A7D"/>
    <w:rsid w:val="00DC2286"/>
    <w:rsid w:val="00DC27CE"/>
    <w:rsid w:val="00DC6032"/>
    <w:rsid w:val="00DC64F1"/>
    <w:rsid w:val="00DC68D3"/>
    <w:rsid w:val="00DD0C23"/>
    <w:rsid w:val="00DD3F98"/>
    <w:rsid w:val="00DD4535"/>
    <w:rsid w:val="00DD7667"/>
    <w:rsid w:val="00DE13E4"/>
    <w:rsid w:val="00DF405F"/>
    <w:rsid w:val="00E032B6"/>
    <w:rsid w:val="00E06FBE"/>
    <w:rsid w:val="00E12D6E"/>
    <w:rsid w:val="00E12DC5"/>
    <w:rsid w:val="00E17A3D"/>
    <w:rsid w:val="00E17EA9"/>
    <w:rsid w:val="00E24001"/>
    <w:rsid w:val="00E24CEF"/>
    <w:rsid w:val="00E264C4"/>
    <w:rsid w:val="00E3074F"/>
    <w:rsid w:val="00E31903"/>
    <w:rsid w:val="00E336B6"/>
    <w:rsid w:val="00E347CE"/>
    <w:rsid w:val="00E378A1"/>
    <w:rsid w:val="00E41C52"/>
    <w:rsid w:val="00E4479C"/>
    <w:rsid w:val="00E450C7"/>
    <w:rsid w:val="00E50452"/>
    <w:rsid w:val="00E50789"/>
    <w:rsid w:val="00E54C28"/>
    <w:rsid w:val="00E5517A"/>
    <w:rsid w:val="00E55615"/>
    <w:rsid w:val="00E61219"/>
    <w:rsid w:val="00E65DBE"/>
    <w:rsid w:val="00E662C6"/>
    <w:rsid w:val="00E66840"/>
    <w:rsid w:val="00E66D63"/>
    <w:rsid w:val="00E673F0"/>
    <w:rsid w:val="00E7496A"/>
    <w:rsid w:val="00E74CFF"/>
    <w:rsid w:val="00E74D48"/>
    <w:rsid w:val="00E76AAB"/>
    <w:rsid w:val="00E82515"/>
    <w:rsid w:val="00E829E5"/>
    <w:rsid w:val="00E843F1"/>
    <w:rsid w:val="00E856F6"/>
    <w:rsid w:val="00E878A6"/>
    <w:rsid w:val="00E91E7F"/>
    <w:rsid w:val="00E92B54"/>
    <w:rsid w:val="00EA0088"/>
    <w:rsid w:val="00EA0383"/>
    <w:rsid w:val="00EA34B0"/>
    <w:rsid w:val="00EA3F82"/>
    <w:rsid w:val="00EA7F23"/>
    <w:rsid w:val="00EB1285"/>
    <w:rsid w:val="00EB7558"/>
    <w:rsid w:val="00EC08B4"/>
    <w:rsid w:val="00EC0D67"/>
    <w:rsid w:val="00EC36F7"/>
    <w:rsid w:val="00ED525F"/>
    <w:rsid w:val="00ED526A"/>
    <w:rsid w:val="00ED6EF1"/>
    <w:rsid w:val="00ED717E"/>
    <w:rsid w:val="00ED748A"/>
    <w:rsid w:val="00EE408C"/>
    <w:rsid w:val="00EF0590"/>
    <w:rsid w:val="00EF16F2"/>
    <w:rsid w:val="00EF2F8B"/>
    <w:rsid w:val="00EF6E51"/>
    <w:rsid w:val="00EF73FE"/>
    <w:rsid w:val="00EF7AC9"/>
    <w:rsid w:val="00F0141E"/>
    <w:rsid w:val="00F11107"/>
    <w:rsid w:val="00F1331C"/>
    <w:rsid w:val="00F1470A"/>
    <w:rsid w:val="00F16F3B"/>
    <w:rsid w:val="00F17650"/>
    <w:rsid w:val="00F21645"/>
    <w:rsid w:val="00F27E15"/>
    <w:rsid w:val="00F32378"/>
    <w:rsid w:val="00F3540C"/>
    <w:rsid w:val="00F411ED"/>
    <w:rsid w:val="00F4514A"/>
    <w:rsid w:val="00F45C18"/>
    <w:rsid w:val="00F45C87"/>
    <w:rsid w:val="00F45E08"/>
    <w:rsid w:val="00F51DBC"/>
    <w:rsid w:val="00F520BC"/>
    <w:rsid w:val="00F53B4C"/>
    <w:rsid w:val="00F55E98"/>
    <w:rsid w:val="00F60DB8"/>
    <w:rsid w:val="00F61D98"/>
    <w:rsid w:val="00F668C2"/>
    <w:rsid w:val="00F714D0"/>
    <w:rsid w:val="00F71A96"/>
    <w:rsid w:val="00F759D8"/>
    <w:rsid w:val="00F76B83"/>
    <w:rsid w:val="00F8001F"/>
    <w:rsid w:val="00F80335"/>
    <w:rsid w:val="00F81FED"/>
    <w:rsid w:val="00F830A7"/>
    <w:rsid w:val="00F842A8"/>
    <w:rsid w:val="00F87924"/>
    <w:rsid w:val="00F87DA4"/>
    <w:rsid w:val="00F92CF9"/>
    <w:rsid w:val="00F93C78"/>
    <w:rsid w:val="00F9732F"/>
    <w:rsid w:val="00FA0DA6"/>
    <w:rsid w:val="00FA1811"/>
    <w:rsid w:val="00FA1889"/>
    <w:rsid w:val="00FA2D4D"/>
    <w:rsid w:val="00FA41E5"/>
    <w:rsid w:val="00FB0450"/>
    <w:rsid w:val="00FB14FB"/>
    <w:rsid w:val="00FB1505"/>
    <w:rsid w:val="00FC4403"/>
    <w:rsid w:val="00FC5156"/>
    <w:rsid w:val="00FC69B2"/>
    <w:rsid w:val="00FD2911"/>
    <w:rsid w:val="00FD6AEC"/>
    <w:rsid w:val="00FE036E"/>
    <w:rsid w:val="00FE31E0"/>
    <w:rsid w:val="00FE4403"/>
    <w:rsid w:val="00FF4539"/>
    <w:rsid w:val="00FF4F9F"/>
    <w:rsid w:val="06384380"/>
    <w:rsid w:val="066A44B5"/>
    <w:rsid w:val="07007C1A"/>
    <w:rsid w:val="091459B8"/>
    <w:rsid w:val="09BF5F8B"/>
    <w:rsid w:val="0A5DE4EC"/>
    <w:rsid w:val="0C5F1CF7"/>
    <w:rsid w:val="0CD866E8"/>
    <w:rsid w:val="0E4FAF01"/>
    <w:rsid w:val="114A6178"/>
    <w:rsid w:val="12882324"/>
    <w:rsid w:val="164556D3"/>
    <w:rsid w:val="1BB5513A"/>
    <w:rsid w:val="1D4E4DD2"/>
    <w:rsid w:val="1EDFE07C"/>
    <w:rsid w:val="225DB66A"/>
    <w:rsid w:val="23892EEF"/>
    <w:rsid w:val="238AA87E"/>
    <w:rsid w:val="25D824F9"/>
    <w:rsid w:val="27F30121"/>
    <w:rsid w:val="28730EFA"/>
    <w:rsid w:val="28F21FCE"/>
    <w:rsid w:val="2A545AE7"/>
    <w:rsid w:val="2EC39103"/>
    <w:rsid w:val="2F14BD32"/>
    <w:rsid w:val="2F38183B"/>
    <w:rsid w:val="32631F31"/>
    <w:rsid w:val="34AA937F"/>
    <w:rsid w:val="393CFFD0"/>
    <w:rsid w:val="3B9DA2A6"/>
    <w:rsid w:val="3C99BCB8"/>
    <w:rsid w:val="3CE1CA08"/>
    <w:rsid w:val="40A1F681"/>
    <w:rsid w:val="452CAEDA"/>
    <w:rsid w:val="4644454F"/>
    <w:rsid w:val="490A23C3"/>
    <w:rsid w:val="4A3FA6CB"/>
    <w:rsid w:val="4B236F25"/>
    <w:rsid w:val="4BFDDD23"/>
    <w:rsid w:val="4FD0C4DB"/>
    <w:rsid w:val="5100181D"/>
    <w:rsid w:val="5208A264"/>
    <w:rsid w:val="53A00261"/>
    <w:rsid w:val="5523E2CD"/>
    <w:rsid w:val="55B58BE6"/>
    <w:rsid w:val="57F24F2A"/>
    <w:rsid w:val="5809B0DA"/>
    <w:rsid w:val="594BFB5B"/>
    <w:rsid w:val="5C5581C6"/>
    <w:rsid w:val="603B6D8A"/>
    <w:rsid w:val="60ADF58C"/>
    <w:rsid w:val="644E3440"/>
    <w:rsid w:val="658E546E"/>
    <w:rsid w:val="66CAD28D"/>
    <w:rsid w:val="69C94FA4"/>
    <w:rsid w:val="6A6549C9"/>
    <w:rsid w:val="6BB222AE"/>
    <w:rsid w:val="6E3355E2"/>
    <w:rsid w:val="70569E03"/>
    <w:rsid w:val="732B3F5E"/>
    <w:rsid w:val="737D6630"/>
    <w:rsid w:val="74393810"/>
    <w:rsid w:val="750466F3"/>
    <w:rsid w:val="7671DFDC"/>
    <w:rsid w:val="78A6F7B5"/>
    <w:rsid w:val="78C6D4E0"/>
    <w:rsid w:val="7B03E00F"/>
    <w:rsid w:val="7B56272A"/>
    <w:rsid w:val="7B6802E7"/>
    <w:rsid w:val="7FD10D41"/>
    <w:rsid w:val="7FF45C9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AB580C"/>
  <w15:docId w15:val="{426AE56E-414D-48E0-844A-01069EF9D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inorHAnsi" w:hAnsiTheme="majorHAnsi" w:cstheme="minorBidi"/>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C39D7"/>
    <w:pPr>
      <w:spacing w:after="0" w:line="250" w:lineRule="exact"/>
    </w:pPr>
    <w:rPr>
      <w:rFonts w:ascii="Arial" w:eastAsia="Times New Roman" w:hAnsi="Arial" w:cs="Times New Roman"/>
      <w:lang w:eastAsia="de-DE"/>
    </w:rPr>
  </w:style>
  <w:style w:type="paragraph" w:styleId="berschrift1">
    <w:name w:val="heading 1"/>
    <w:basedOn w:val="Standard"/>
    <w:next w:val="Standard"/>
    <w:link w:val="berschrift1Zchn"/>
    <w:uiPriority w:val="9"/>
    <w:qFormat/>
    <w:rsid w:val="008767B9"/>
    <w:pPr>
      <w:keepNext/>
      <w:keepLines/>
      <w:numPr>
        <w:numId w:val="18"/>
      </w:numPr>
      <w:spacing w:after="120" w:line="300" w:lineRule="auto"/>
      <w:outlineLvl w:val="0"/>
    </w:pPr>
    <w:rPr>
      <w:rFonts w:asciiTheme="majorHAnsi" w:eastAsiaTheme="majorEastAsia" w:hAnsiTheme="majorHAnsi" w:cstheme="majorBidi"/>
      <w:b/>
      <w:bCs/>
      <w:sz w:val="28"/>
      <w:szCs w:val="28"/>
      <w:lang w:eastAsia="en-US"/>
    </w:rPr>
  </w:style>
  <w:style w:type="paragraph" w:styleId="berschrift2">
    <w:name w:val="heading 2"/>
    <w:basedOn w:val="Standard"/>
    <w:next w:val="Standard"/>
    <w:link w:val="berschrift2Zchn"/>
    <w:uiPriority w:val="9"/>
    <w:unhideWhenUsed/>
    <w:qFormat/>
    <w:rsid w:val="008767B9"/>
    <w:pPr>
      <w:keepNext/>
      <w:keepLines/>
      <w:numPr>
        <w:ilvl w:val="1"/>
        <w:numId w:val="18"/>
      </w:numPr>
      <w:spacing w:before="120" w:after="120" w:line="300" w:lineRule="auto"/>
      <w:outlineLvl w:val="1"/>
    </w:pPr>
    <w:rPr>
      <w:rFonts w:asciiTheme="majorHAnsi" w:eastAsiaTheme="majorEastAsia" w:hAnsiTheme="majorHAnsi" w:cstheme="majorBidi"/>
      <w:b/>
      <w:bCs/>
      <w:szCs w:val="26"/>
      <w:lang w:eastAsia="en-US"/>
    </w:rPr>
  </w:style>
  <w:style w:type="paragraph" w:styleId="berschrift3">
    <w:name w:val="heading 3"/>
    <w:basedOn w:val="Standard"/>
    <w:next w:val="Standard"/>
    <w:link w:val="berschrift3Zchn"/>
    <w:uiPriority w:val="9"/>
    <w:unhideWhenUsed/>
    <w:qFormat/>
    <w:rsid w:val="000301D2"/>
    <w:pPr>
      <w:keepNext/>
      <w:keepLines/>
      <w:numPr>
        <w:ilvl w:val="2"/>
        <w:numId w:val="18"/>
      </w:numPr>
      <w:spacing w:before="120" w:after="120" w:line="300" w:lineRule="auto"/>
      <w:outlineLvl w:val="2"/>
    </w:pPr>
    <w:rPr>
      <w:rFonts w:asciiTheme="minorHAnsi" w:eastAsiaTheme="majorEastAsia" w:hAnsiTheme="minorHAnsi" w:cstheme="majorBidi"/>
      <w:b/>
      <w:bCs/>
      <w:lang w:eastAsia="en-US"/>
    </w:rPr>
  </w:style>
  <w:style w:type="paragraph" w:styleId="berschrift4">
    <w:name w:val="heading 4"/>
    <w:basedOn w:val="Standard"/>
    <w:next w:val="Standard"/>
    <w:link w:val="berschrift4Zchn"/>
    <w:uiPriority w:val="9"/>
    <w:unhideWhenUsed/>
    <w:rsid w:val="000C3B6F"/>
    <w:pPr>
      <w:keepNext/>
      <w:keepLines/>
      <w:numPr>
        <w:ilvl w:val="3"/>
        <w:numId w:val="18"/>
      </w:numPr>
      <w:spacing w:before="120" w:after="120" w:line="300" w:lineRule="auto"/>
      <w:outlineLvl w:val="3"/>
    </w:pPr>
    <w:rPr>
      <w:rFonts w:asciiTheme="minorHAnsi" w:eastAsiaTheme="majorEastAsia" w:hAnsiTheme="minorHAnsi" w:cstheme="majorBidi"/>
      <w:b/>
      <w:bCs/>
      <w:iCs/>
      <w:color w:val="7F7F7F" w:themeColor="text1" w:themeTint="80"/>
      <w:lang w:eastAsia="en-US"/>
    </w:rPr>
  </w:style>
  <w:style w:type="paragraph" w:styleId="berschrift5">
    <w:name w:val="heading 5"/>
    <w:basedOn w:val="Standard"/>
    <w:next w:val="Standard"/>
    <w:link w:val="berschrift5Zchn"/>
    <w:uiPriority w:val="9"/>
    <w:unhideWhenUsed/>
    <w:rsid w:val="000C3B6F"/>
    <w:pPr>
      <w:keepNext/>
      <w:keepLines/>
      <w:numPr>
        <w:ilvl w:val="4"/>
        <w:numId w:val="18"/>
      </w:numPr>
      <w:spacing w:before="120" w:after="120" w:line="300" w:lineRule="auto"/>
      <w:outlineLvl w:val="4"/>
    </w:pPr>
    <w:rPr>
      <w:rFonts w:asciiTheme="minorHAnsi" w:eastAsiaTheme="majorEastAsia" w:hAnsiTheme="minorHAnsi" w:cstheme="majorBidi"/>
      <w:b/>
      <w:color w:val="7F7F7F" w:themeColor="text1" w:themeTint="80"/>
      <w:lang w:eastAsia="en-US"/>
    </w:rPr>
  </w:style>
  <w:style w:type="paragraph" w:styleId="berschrift6">
    <w:name w:val="heading 6"/>
    <w:basedOn w:val="Standard"/>
    <w:next w:val="Standard"/>
    <w:link w:val="berschrift6Zchn"/>
    <w:uiPriority w:val="9"/>
    <w:unhideWhenUsed/>
    <w:rsid w:val="000C3B6F"/>
    <w:pPr>
      <w:keepNext/>
      <w:keepLines/>
      <w:numPr>
        <w:ilvl w:val="5"/>
        <w:numId w:val="18"/>
      </w:numPr>
      <w:spacing w:before="120" w:after="120" w:line="300" w:lineRule="auto"/>
      <w:outlineLvl w:val="5"/>
    </w:pPr>
    <w:rPr>
      <w:rFonts w:asciiTheme="minorHAnsi" w:eastAsiaTheme="majorEastAsia" w:hAnsiTheme="minorHAnsi" w:cstheme="majorBidi"/>
      <w:b/>
      <w:iCs/>
      <w:color w:val="7F7F7F" w:themeColor="text1" w:themeTint="80"/>
      <w:lang w:eastAsia="en-US"/>
    </w:rPr>
  </w:style>
  <w:style w:type="paragraph" w:styleId="berschrift7">
    <w:name w:val="heading 7"/>
    <w:basedOn w:val="Standard"/>
    <w:next w:val="Standard"/>
    <w:link w:val="berschrift7Zchn"/>
    <w:uiPriority w:val="9"/>
    <w:unhideWhenUsed/>
    <w:rsid w:val="000C3B6F"/>
    <w:pPr>
      <w:keepNext/>
      <w:keepLines/>
      <w:numPr>
        <w:ilvl w:val="6"/>
        <w:numId w:val="18"/>
      </w:numPr>
      <w:spacing w:before="120" w:after="120" w:line="300" w:lineRule="auto"/>
      <w:outlineLvl w:val="6"/>
    </w:pPr>
    <w:rPr>
      <w:rFonts w:asciiTheme="minorHAnsi" w:eastAsiaTheme="majorEastAsia" w:hAnsiTheme="minorHAnsi" w:cstheme="majorBidi"/>
      <w:b/>
      <w:iCs/>
      <w:color w:val="7F7F7F" w:themeColor="text1" w:themeTint="80"/>
      <w:lang w:eastAsia="en-US"/>
    </w:rPr>
  </w:style>
  <w:style w:type="paragraph" w:styleId="berschrift8">
    <w:name w:val="heading 8"/>
    <w:basedOn w:val="Standard"/>
    <w:next w:val="Standard"/>
    <w:link w:val="berschrift8Zchn"/>
    <w:uiPriority w:val="9"/>
    <w:unhideWhenUsed/>
    <w:rsid w:val="000C3B6F"/>
    <w:pPr>
      <w:keepNext/>
      <w:keepLines/>
      <w:numPr>
        <w:ilvl w:val="7"/>
        <w:numId w:val="18"/>
      </w:numPr>
      <w:spacing w:before="120" w:after="120" w:line="300" w:lineRule="auto"/>
      <w:outlineLvl w:val="7"/>
    </w:pPr>
    <w:rPr>
      <w:rFonts w:asciiTheme="minorHAnsi" w:eastAsiaTheme="majorEastAsia" w:hAnsiTheme="minorHAnsi" w:cstheme="majorBidi"/>
      <w:b/>
      <w:color w:val="7F7F7F" w:themeColor="text1" w:themeTint="80"/>
      <w:lang w:eastAsia="en-US"/>
    </w:rPr>
  </w:style>
  <w:style w:type="paragraph" w:styleId="berschrift9">
    <w:name w:val="heading 9"/>
    <w:basedOn w:val="Standard"/>
    <w:next w:val="Standard"/>
    <w:link w:val="berschrift9Zchn"/>
    <w:uiPriority w:val="9"/>
    <w:unhideWhenUsed/>
    <w:rsid w:val="000C3B6F"/>
    <w:pPr>
      <w:keepNext/>
      <w:keepLines/>
      <w:numPr>
        <w:ilvl w:val="8"/>
        <w:numId w:val="18"/>
      </w:numPr>
      <w:spacing w:before="120" w:after="120" w:line="300" w:lineRule="auto"/>
      <w:outlineLvl w:val="8"/>
    </w:pPr>
    <w:rPr>
      <w:rFonts w:asciiTheme="minorHAnsi" w:eastAsiaTheme="majorEastAsia" w:hAnsiTheme="minorHAnsi" w:cstheme="majorBidi"/>
      <w:b/>
      <w:iCs/>
      <w:color w:val="7F7F7F" w:themeColor="text1" w:themeTint="8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C0985"/>
    <w:pPr>
      <w:tabs>
        <w:tab w:val="center" w:pos="4536"/>
        <w:tab w:val="right" w:pos="9072"/>
      </w:tabs>
      <w:spacing w:line="240" w:lineRule="auto"/>
    </w:pPr>
    <w:rPr>
      <w:rFonts w:asciiTheme="minorHAnsi" w:eastAsiaTheme="minorHAnsi" w:hAnsiTheme="minorHAnsi" w:cstheme="minorBidi"/>
      <w:lang w:eastAsia="en-US"/>
    </w:rPr>
  </w:style>
  <w:style w:type="character" w:customStyle="1" w:styleId="KopfzeileZchn">
    <w:name w:val="Kopfzeile Zchn"/>
    <w:basedOn w:val="Absatz-Standardschriftart"/>
    <w:link w:val="Kopfzeile"/>
    <w:uiPriority w:val="99"/>
    <w:rsid w:val="005C0985"/>
  </w:style>
  <w:style w:type="paragraph" w:styleId="Fuzeile">
    <w:name w:val="footer"/>
    <w:basedOn w:val="Standard"/>
    <w:link w:val="FuzeileZchn"/>
    <w:uiPriority w:val="99"/>
    <w:unhideWhenUsed/>
    <w:rsid w:val="00BB454C"/>
    <w:pPr>
      <w:tabs>
        <w:tab w:val="left" w:pos="7484"/>
      </w:tabs>
      <w:spacing w:line="240" w:lineRule="auto"/>
    </w:pPr>
    <w:rPr>
      <w:rFonts w:asciiTheme="minorHAnsi" w:eastAsiaTheme="minorHAnsi" w:hAnsiTheme="minorHAnsi" w:cstheme="minorBidi"/>
      <w:lang w:eastAsia="en-US"/>
    </w:rPr>
  </w:style>
  <w:style w:type="character" w:customStyle="1" w:styleId="FuzeileZchn">
    <w:name w:val="Fußzeile Zchn"/>
    <w:basedOn w:val="Absatz-Standardschriftart"/>
    <w:link w:val="Fuzeile"/>
    <w:uiPriority w:val="99"/>
    <w:rsid w:val="00BB454C"/>
    <w:rPr>
      <w:sz w:val="20"/>
    </w:rPr>
  </w:style>
  <w:style w:type="table" w:styleId="Tabellenraster">
    <w:name w:val="Table Grid"/>
    <w:basedOn w:val="NormaleTabelle"/>
    <w:uiPriority w:val="59"/>
    <w:rsid w:val="005C0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5A69A8"/>
    <w:pPr>
      <w:spacing w:line="240" w:lineRule="auto"/>
    </w:pPr>
    <w:rPr>
      <w:rFonts w:ascii="Tahoma" w:eastAsiaTheme="minorHAnsi" w:hAnsi="Tahoma" w:cs="Tahoma"/>
      <w:sz w:val="16"/>
      <w:szCs w:val="16"/>
      <w:lang w:eastAsia="en-US"/>
    </w:rPr>
  </w:style>
  <w:style w:type="character" w:customStyle="1" w:styleId="SprechblasentextZchn">
    <w:name w:val="Sprechblasentext Zchn"/>
    <w:basedOn w:val="Absatz-Standardschriftart"/>
    <w:link w:val="Sprechblasentext"/>
    <w:uiPriority w:val="99"/>
    <w:semiHidden/>
    <w:rsid w:val="005A69A8"/>
    <w:rPr>
      <w:rFonts w:ascii="Tahoma" w:hAnsi="Tahoma" w:cs="Tahoma"/>
      <w:sz w:val="16"/>
      <w:szCs w:val="16"/>
    </w:rPr>
  </w:style>
  <w:style w:type="paragraph" w:customStyle="1" w:styleId="Title1">
    <w:name w:val="Title 1"/>
    <w:basedOn w:val="Standard"/>
    <w:qFormat/>
    <w:rsid w:val="000301D2"/>
    <w:pPr>
      <w:spacing w:line="240" w:lineRule="auto"/>
    </w:pPr>
    <w:rPr>
      <w:rFonts w:asciiTheme="minorHAnsi" w:eastAsiaTheme="minorHAnsi" w:hAnsiTheme="minorHAnsi" w:cstheme="minorBidi"/>
      <w:b/>
      <w:sz w:val="36"/>
      <w:lang w:eastAsia="en-US"/>
    </w:rPr>
  </w:style>
  <w:style w:type="paragraph" w:customStyle="1" w:styleId="Title2">
    <w:name w:val="Title 2"/>
    <w:basedOn w:val="Title1"/>
    <w:qFormat/>
    <w:rsid w:val="000301D2"/>
    <w:rPr>
      <w:color w:val="7F7F7F" w:themeColor="text1" w:themeTint="80"/>
    </w:rPr>
  </w:style>
  <w:style w:type="character" w:styleId="Platzhaltertext">
    <w:name w:val="Placeholder Text"/>
    <w:basedOn w:val="Absatz-Standardschriftart"/>
    <w:uiPriority w:val="99"/>
    <w:semiHidden/>
    <w:rsid w:val="00BB454C"/>
    <w:rPr>
      <w:color w:val="808080"/>
    </w:rPr>
  </w:style>
  <w:style w:type="character" w:customStyle="1" w:styleId="berschrift1Zchn">
    <w:name w:val="Überschrift 1 Zchn"/>
    <w:basedOn w:val="Absatz-Standardschriftart"/>
    <w:link w:val="berschrift1"/>
    <w:uiPriority w:val="9"/>
    <w:rsid w:val="008767B9"/>
    <w:rPr>
      <w:rFonts w:eastAsiaTheme="majorEastAsia" w:cstheme="majorBidi"/>
      <w:b/>
      <w:bCs/>
      <w:sz w:val="28"/>
      <w:szCs w:val="28"/>
    </w:rPr>
  </w:style>
  <w:style w:type="character" w:styleId="SchwacherVerweis">
    <w:name w:val="Subtle Reference"/>
    <w:basedOn w:val="Absatz-Standardschriftart"/>
    <w:uiPriority w:val="31"/>
    <w:semiHidden/>
    <w:rsid w:val="007756B8"/>
    <w:rPr>
      <w:smallCaps/>
      <w:color w:val="E9E9E9" w:themeColor="accent2"/>
      <w:u w:val="single"/>
    </w:rPr>
  </w:style>
  <w:style w:type="character" w:styleId="IntensiverVerweis">
    <w:name w:val="Intense Reference"/>
    <w:basedOn w:val="Absatz-Standardschriftart"/>
    <w:uiPriority w:val="32"/>
    <w:semiHidden/>
    <w:qFormat/>
    <w:rsid w:val="000301D2"/>
    <w:rPr>
      <w:b/>
      <w:bCs/>
      <w:smallCaps/>
      <w:color w:val="E9E9E9" w:themeColor="accent2"/>
      <w:spacing w:val="5"/>
      <w:u w:val="single"/>
    </w:rPr>
  </w:style>
  <w:style w:type="paragraph" w:styleId="IntensivesZitat">
    <w:name w:val="Intense Quote"/>
    <w:basedOn w:val="Standard"/>
    <w:next w:val="Standard"/>
    <w:link w:val="IntensivesZitatZchn"/>
    <w:uiPriority w:val="30"/>
    <w:semiHidden/>
    <w:qFormat/>
    <w:rsid w:val="000301D2"/>
    <w:pPr>
      <w:pBdr>
        <w:bottom w:val="single" w:sz="4" w:space="4" w:color="FFC300" w:themeColor="accent1"/>
      </w:pBdr>
      <w:spacing w:before="200" w:after="280" w:line="300" w:lineRule="auto"/>
      <w:ind w:left="936" w:right="936"/>
    </w:pPr>
    <w:rPr>
      <w:rFonts w:asciiTheme="minorHAnsi" w:eastAsiaTheme="minorHAnsi" w:hAnsiTheme="minorHAnsi" w:cstheme="minorBidi"/>
      <w:b/>
      <w:bCs/>
      <w:i/>
      <w:iCs/>
      <w:color w:val="FFC300" w:themeColor="accent1"/>
      <w:lang w:eastAsia="en-US"/>
    </w:rPr>
  </w:style>
  <w:style w:type="character" w:customStyle="1" w:styleId="IntensivesZitatZchn">
    <w:name w:val="Intensives Zitat Zchn"/>
    <w:basedOn w:val="Absatz-Standardschriftart"/>
    <w:link w:val="IntensivesZitat"/>
    <w:uiPriority w:val="30"/>
    <w:semiHidden/>
    <w:rsid w:val="000301D2"/>
    <w:rPr>
      <w:b/>
      <w:bCs/>
      <w:i/>
      <w:iCs/>
      <w:color w:val="FFC300" w:themeColor="accent1"/>
    </w:rPr>
  </w:style>
  <w:style w:type="character" w:styleId="Buchtitel">
    <w:name w:val="Book Title"/>
    <w:basedOn w:val="Absatz-Standardschriftart"/>
    <w:uiPriority w:val="33"/>
    <w:semiHidden/>
    <w:qFormat/>
    <w:rsid w:val="000301D2"/>
    <w:rPr>
      <w:b/>
      <w:bCs/>
      <w:smallCaps/>
      <w:spacing w:val="5"/>
    </w:rPr>
  </w:style>
  <w:style w:type="paragraph" w:styleId="Zitat">
    <w:name w:val="Quote"/>
    <w:basedOn w:val="Standard"/>
    <w:next w:val="Standard"/>
    <w:link w:val="ZitatZchn"/>
    <w:uiPriority w:val="29"/>
    <w:semiHidden/>
    <w:qFormat/>
    <w:rsid w:val="000301D2"/>
    <w:pPr>
      <w:spacing w:after="120" w:line="300" w:lineRule="auto"/>
    </w:pPr>
    <w:rPr>
      <w:rFonts w:asciiTheme="minorHAnsi" w:eastAsiaTheme="minorHAnsi" w:hAnsiTheme="minorHAnsi" w:cstheme="minorBidi"/>
      <w:i/>
      <w:iCs/>
      <w:color w:val="000000" w:themeColor="text1"/>
      <w:lang w:eastAsia="en-US"/>
    </w:rPr>
  </w:style>
  <w:style w:type="character" w:customStyle="1" w:styleId="ZitatZchn">
    <w:name w:val="Zitat Zchn"/>
    <w:basedOn w:val="Absatz-Standardschriftart"/>
    <w:link w:val="Zitat"/>
    <w:uiPriority w:val="29"/>
    <w:semiHidden/>
    <w:rsid w:val="000301D2"/>
    <w:rPr>
      <w:i/>
      <w:iCs/>
      <w:color w:val="000000" w:themeColor="text1"/>
    </w:rPr>
  </w:style>
  <w:style w:type="character" w:styleId="Fett">
    <w:name w:val="Strong"/>
    <w:basedOn w:val="StandardBoldChar"/>
    <w:uiPriority w:val="22"/>
    <w:qFormat/>
    <w:rsid w:val="00516C78"/>
    <w:rPr>
      <w:rFonts w:asciiTheme="minorHAnsi" w:hAnsiTheme="minorHAnsi" w:cstheme="minorHAnsi"/>
      <w:b/>
      <w:bCs/>
      <w:sz w:val="20"/>
    </w:rPr>
  </w:style>
  <w:style w:type="character" w:styleId="IntensiveHervorhebung">
    <w:name w:val="Intense Emphasis"/>
    <w:basedOn w:val="Absatz-Standardschriftart"/>
    <w:uiPriority w:val="21"/>
    <w:semiHidden/>
    <w:qFormat/>
    <w:rsid w:val="000301D2"/>
    <w:rPr>
      <w:b/>
      <w:bCs/>
      <w:i/>
      <w:iCs/>
      <w:color w:val="FFC300" w:themeColor="accent1"/>
    </w:rPr>
  </w:style>
  <w:style w:type="character" w:styleId="Hervorhebung">
    <w:name w:val="Emphasis"/>
    <w:basedOn w:val="Absatz-Standardschriftart"/>
    <w:uiPriority w:val="20"/>
    <w:semiHidden/>
    <w:qFormat/>
    <w:rsid w:val="000301D2"/>
    <w:rPr>
      <w:i/>
      <w:iCs/>
    </w:rPr>
  </w:style>
  <w:style w:type="paragraph" w:styleId="Untertitel">
    <w:name w:val="Subtitle"/>
    <w:basedOn w:val="Title2"/>
    <w:next w:val="Standard"/>
    <w:link w:val="UntertitelZchn"/>
    <w:uiPriority w:val="11"/>
    <w:qFormat/>
    <w:rsid w:val="000301D2"/>
    <w:pPr>
      <w:numPr>
        <w:ilvl w:val="1"/>
      </w:numPr>
      <w:spacing w:before="120" w:after="120" w:line="300" w:lineRule="auto"/>
    </w:pPr>
    <w:rPr>
      <w:iCs/>
      <w:szCs w:val="24"/>
    </w:rPr>
  </w:style>
  <w:style w:type="character" w:customStyle="1" w:styleId="UntertitelZchn">
    <w:name w:val="Untertitel Zchn"/>
    <w:basedOn w:val="Absatz-Standardschriftart"/>
    <w:link w:val="Untertitel"/>
    <w:uiPriority w:val="11"/>
    <w:rsid w:val="000301D2"/>
    <w:rPr>
      <w:b/>
      <w:iCs/>
      <w:color w:val="7F7F7F" w:themeColor="text1" w:themeTint="80"/>
      <w:sz w:val="36"/>
      <w:szCs w:val="24"/>
    </w:rPr>
  </w:style>
  <w:style w:type="character" w:customStyle="1" w:styleId="berschrift2Zchn">
    <w:name w:val="Überschrift 2 Zchn"/>
    <w:basedOn w:val="Absatz-Standardschriftart"/>
    <w:link w:val="berschrift2"/>
    <w:uiPriority w:val="9"/>
    <w:rsid w:val="008767B9"/>
    <w:rPr>
      <w:rFonts w:eastAsiaTheme="majorEastAsia" w:cstheme="majorBidi"/>
      <w:b/>
      <w:bCs/>
      <w:szCs w:val="26"/>
    </w:rPr>
  </w:style>
  <w:style w:type="character" w:customStyle="1" w:styleId="berschrift3Zchn">
    <w:name w:val="Überschrift 3 Zchn"/>
    <w:basedOn w:val="Absatz-Standardschriftart"/>
    <w:link w:val="berschrift3"/>
    <w:uiPriority w:val="9"/>
    <w:rsid w:val="000301D2"/>
    <w:rPr>
      <w:rFonts w:eastAsiaTheme="majorEastAsia" w:cstheme="majorBidi"/>
      <w:b/>
      <w:bCs/>
    </w:rPr>
  </w:style>
  <w:style w:type="character" w:customStyle="1" w:styleId="berschrift4Zchn">
    <w:name w:val="Überschrift 4 Zchn"/>
    <w:basedOn w:val="Absatz-Standardschriftart"/>
    <w:link w:val="berschrift4"/>
    <w:uiPriority w:val="9"/>
    <w:rsid w:val="000C3B6F"/>
    <w:rPr>
      <w:rFonts w:eastAsiaTheme="majorEastAsia" w:cstheme="majorBidi"/>
      <w:b/>
      <w:bCs/>
      <w:iCs/>
      <w:color w:val="7F7F7F" w:themeColor="text1" w:themeTint="80"/>
    </w:rPr>
  </w:style>
  <w:style w:type="character" w:customStyle="1" w:styleId="berschrift5Zchn">
    <w:name w:val="Überschrift 5 Zchn"/>
    <w:basedOn w:val="Absatz-Standardschriftart"/>
    <w:link w:val="berschrift5"/>
    <w:uiPriority w:val="9"/>
    <w:rsid w:val="000C3B6F"/>
    <w:rPr>
      <w:rFonts w:eastAsiaTheme="majorEastAsia" w:cstheme="majorBidi"/>
      <w:b/>
      <w:color w:val="7F7F7F" w:themeColor="text1" w:themeTint="80"/>
    </w:rPr>
  </w:style>
  <w:style w:type="character" w:customStyle="1" w:styleId="berschrift6Zchn">
    <w:name w:val="Überschrift 6 Zchn"/>
    <w:basedOn w:val="Absatz-Standardschriftart"/>
    <w:link w:val="berschrift6"/>
    <w:uiPriority w:val="9"/>
    <w:rsid w:val="000C3B6F"/>
    <w:rPr>
      <w:rFonts w:eastAsiaTheme="majorEastAsia" w:cstheme="majorBidi"/>
      <w:b/>
      <w:iCs/>
      <w:color w:val="7F7F7F" w:themeColor="text1" w:themeTint="80"/>
    </w:rPr>
  </w:style>
  <w:style w:type="character" w:customStyle="1" w:styleId="berschrift7Zchn">
    <w:name w:val="Überschrift 7 Zchn"/>
    <w:basedOn w:val="Absatz-Standardschriftart"/>
    <w:link w:val="berschrift7"/>
    <w:uiPriority w:val="9"/>
    <w:rsid w:val="000C3B6F"/>
    <w:rPr>
      <w:rFonts w:eastAsiaTheme="majorEastAsia" w:cstheme="majorBidi"/>
      <w:b/>
      <w:iCs/>
      <w:color w:val="7F7F7F" w:themeColor="text1" w:themeTint="80"/>
    </w:rPr>
  </w:style>
  <w:style w:type="character" w:customStyle="1" w:styleId="berschrift8Zchn">
    <w:name w:val="Überschrift 8 Zchn"/>
    <w:basedOn w:val="Absatz-Standardschriftart"/>
    <w:link w:val="berschrift8"/>
    <w:uiPriority w:val="9"/>
    <w:rsid w:val="000C3B6F"/>
    <w:rPr>
      <w:rFonts w:eastAsiaTheme="majorEastAsia" w:cstheme="majorBidi"/>
      <w:b/>
      <w:color w:val="7F7F7F" w:themeColor="text1" w:themeTint="80"/>
    </w:rPr>
  </w:style>
  <w:style w:type="character" w:customStyle="1" w:styleId="berschrift9Zchn">
    <w:name w:val="Überschrift 9 Zchn"/>
    <w:basedOn w:val="Absatz-Standardschriftart"/>
    <w:link w:val="berschrift9"/>
    <w:uiPriority w:val="9"/>
    <w:rsid w:val="000C3B6F"/>
    <w:rPr>
      <w:rFonts w:eastAsiaTheme="majorEastAsia" w:cstheme="majorBidi"/>
      <w:b/>
      <w:iCs/>
      <w:color w:val="7F7F7F" w:themeColor="text1" w:themeTint="80"/>
    </w:rPr>
  </w:style>
  <w:style w:type="paragraph" w:styleId="Titel">
    <w:name w:val="Title"/>
    <w:basedOn w:val="Title1"/>
    <w:next w:val="Standard"/>
    <w:link w:val="TitelZchn"/>
    <w:uiPriority w:val="10"/>
    <w:rsid w:val="002138FE"/>
    <w:pPr>
      <w:contextualSpacing/>
    </w:pPr>
    <w:rPr>
      <w:rFonts w:eastAsiaTheme="majorEastAsia" w:cstheme="majorBidi"/>
      <w:kern w:val="28"/>
      <w:szCs w:val="52"/>
    </w:rPr>
  </w:style>
  <w:style w:type="character" w:customStyle="1" w:styleId="TitelZchn">
    <w:name w:val="Titel Zchn"/>
    <w:basedOn w:val="Absatz-Standardschriftart"/>
    <w:link w:val="Titel"/>
    <w:uiPriority w:val="10"/>
    <w:rsid w:val="002138FE"/>
    <w:rPr>
      <w:rFonts w:asciiTheme="majorHAnsi" w:eastAsiaTheme="majorEastAsia" w:hAnsiTheme="majorHAnsi" w:cstheme="majorBidi"/>
      <w:b/>
      <w:kern w:val="28"/>
      <w:sz w:val="36"/>
      <w:szCs w:val="52"/>
    </w:rPr>
  </w:style>
  <w:style w:type="paragraph" w:styleId="Aufzhlungszeichen">
    <w:name w:val="List Bullet"/>
    <w:basedOn w:val="Standard"/>
    <w:link w:val="AufzhlungszeichenZchn"/>
    <w:uiPriority w:val="99"/>
    <w:rsid w:val="00784843"/>
    <w:pPr>
      <w:numPr>
        <w:numId w:val="1"/>
      </w:numPr>
      <w:tabs>
        <w:tab w:val="left" w:pos="312"/>
      </w:tabs>
      <w:spacing w:after="120" w:line="300" w:lineRule="auto"/>
      <w:ind w:left="312" w:hanging="312"/>
      <w:contextualSpacing/>
    </w:pPr>
    <w:rPr>
      <w:rFonts w:asciiTheme="minorHAnsi" w:eastAsiaTheme="minorHAnsi" w:hAnsiTheme="minorHAnsi" w:cstheme="minorBidi"/>
      <w:lang w:eastAsia="en-US"/>
    </w:rPr>
  </w:style>
  <w:style w:type="paragraph" w:styleId="Aufzhlungszeichen2">
    <w:name w:val="List Bullet 2"/>
    <w:basedOn w:val="Standard"/>
    <w:uiPriority w:val="99"/>
    <w:unhideWhenUsed/>
    <w:rsid w:val="00784843"/>
    <w:pPr>
      <w:numPr>
        <w:numId w:val="2"/>
      </w:numPr>
      <w:spacing w:after="120" w:line="300" w:lineRule="auto"/>
      <w:ind w:left="624" w:hanging="312"/>
      <w:contextualSpacing/>
    </w:pPr>
    <w:rPr>
      <w:rFonts w:asciiTheme="minorHAnsi" w:eastAsiaTheme="minorHAnsi" w:hAnsiTheme="minorHAnsi" w:cstheme="minorBidi"/>
      <w:lang w:eastAsia="en-US"/>
    </w:rPr>
  </w:style>
  <w:style w:type="paragraph" w:styleId="Aufzhlungszeichen3">
    <w:name w:val="List Bullet 3"/>
    <w:basedOn w:val="Standard"/>
    <w:uiPriority w:val="99"/>
    <w:unhideWhenUsed/>
    <w:rsid w:val="00784843"/>
    <w:pPr>
      <w:numPr>
        <w:numId w:val="3"/>
      </w:numPr>
      <w:tabs>
        <w:tab w:val="left" w:pos="624"/>
      </w:tabs>
      <w:spacing w:after="120" w:line="300" w:lineRule="auto"/>
      <w:ind w:left="941" w:hanging="312"/>
      <w:contextualSpacing/>
    </w:pPr>
    <w:rPr>
      <w:rFonts w:asciiTheme="minorHAnsi" w:eastAsiaTheme="minorHAnsi" w:hAnsiTheme="minorHAnsi" w:cstheme="minorBidi"/>
      <w:lang w:eastAsia="en-US"/>
    </w:rPr>
  </w:style>
  <w:style w:type="paragraph" w:styleId="Aufzhlungszeichen4">
    <w:name w:val="List Bullet 4"/>
    <w:basedOn w:val="Standard"/>
    <w:uiPriority w:val="99"/>
    <w:unhideWhenUsed/>
    <w:rsid w:val="00C00420"/>
    <w:pPr>
      <w:numPr>
        <w:numId w:val="4"/>
      </w:numPr>
      <w:spacing w:after="120" w:line="300" w:lineRule="auto"/>
      <w:ind w:left="1248" w:hanging="312"/>
      <w:contextualSpacing/>
    </w:pPr>
    <w:rPr>
      <w:rFonts w:asciiTheme="minorHAnsi" w:eastAsiaTheme="minorHAnsi" w:hAnsiTheme="minorHAnsi" w:cstheme="minorBidi"/>
      <w:lang w:eastAsia="en-US"/>
    </w:rPr>
  </w:style>
  <w:style w:type="paragraph" w:styleId="Aufzhlungszeichen5">
    <w:name w:val="List Bullet 5"/>
    <w:basedOn w:val="Standard"/>
    <w:uiPriority w:val="99"/>
    <w:unhideWhenUsed/>
    <w:rsid w:val="00C00420"/>
    <w:pPr>
      <w:numPr>
        <w:numId w:val="5"/>
      </w:numPr>
      <w:spacing w:after="120" w:line="300" w:lineRule="auto"/>
      <w:ind w:left="1616" w:hanging="312"/>
      <w:contextualSpacing/>
    </w:pPr>
    <w:rPr>
      <w:rFonts w:asciiTheme="minorHAnsi" w:eastAsiaTheme="minorHAnsi" w:hAnsiTheme="minorHAnsi" w:cstheme="minorBidi"/>
      <w:lang w:eastAsia="en-US"/>
    </w:rPr>
  </w:style>
  <w:style w:type="paragraph" w:styleId="Listennummer">
    <w:name w:val="List Number"/>
    <w:basedOn w:val="Standard"/>
    <w:uiPriority w:val="99"/>
    <w:unhideWhenUsed/>
    <w:rsid w:val="005A116C"/>
    <w:pPr>
      <w:numPr>
        <w:numId w:val="6"/>
      </w:numPr>
      <w:spacing w:after="120" w:line="300" w:lineRule="auto"/>
      <w:ind w:left="312" w:hanging="312"/>
      <w:contextualSpacing/>
    </w:pPr>
    <w:rPr>
      <w:rFonts w:asciiTheme="minorHAnsi" w:eastAsiaTheme="minorHAnsi" w:hAnsiTheme="minorHAnsi" w:cstheme="minorBidi"/>
      <w:lang w:eastAsia="en-US"/>
    </w:rPr>
  </w:style>
  <w:style w:type="paragraph" w:styleId="Beschriftung">
    <w:name w:val="caption"/>
    <w:basedOn w:val="Standard"/>
    <w:next w:val="Standard"/>
    <w:uiPriority w:val="35"/>
    <w:qFormat/>
    <w:rsid w:val="000301D2"/>
    <w:pPr>
      <w:spacing w:after="120" w:line="200" w:lineRule="exact"/>
    </w:pPr>
    <w:rPr>
      <w:rFonts w:asciiTheme="minorHAnsi" w:eastAsiaTheme="minorHAnsi" w:hAnsiTheme="minorHAnsi" w:cstheme="minorBidi"/>
      <w:bCs/>
      <w:sz w:val="15"/>
      <w:szCs w:val="18"/>
      <w:lang w:eastAsia="en-US"/>
    </w:rPr>
  </w:style>
  <w:style w:type="paragraph" w:styleId="Listennummer2">
    <w:name w:val="List Number 2"/>
    <w:basedOn w:val="Standard"/>
    <w:uiPriority w:val="99"/>
    <w:unhideWhenUsed/>
    <w:rsid w:val="005A116C"/>
    <w:pPr>
      <w:numPr>
        <w:numId w:val="7"/>
      </w:numPr>
      <w:tabs>
        <w:tab w:val="clear" w:pos="643"/>
        <w:tab w:val="num" w:pos="624"/>
      </w:tabs>
      <w:spacing w:after="120" w:line="300" w:lineRule="auto"/>
      <w:ind w:left="624" w:hanging="312"/>
      <w:contextualSpacing/>
    </w:pPr>
    <w:rPr>
      <w:rFonts w:asciiTheme="minorHAnsi" w:eastAsiaTheme="minorHAnsi" w:hAnsiTheme="minorHAnsi" w:cstheme="minorBidi"/>
      <w:lang w:eastAsia="en-US"/>
    </w:rPr>
  </w:style>
  <w:style w:type="table" w:customStyle="1" w:styleId="PERITabelle">
    <w:name w:val="_PERI_Tabelle"/>
    <w:basedOn w:val="NormaleTabelle"/>
    <w:uiPriority w:val="99"/>
    <w:rsid w:val="00D579D0"/>
    <w:pPr>
      <w:spacing w:after="120" w:line="250" w:lineRule="exact"/>
      <w:contextualSpacing/>
    </w:pPr>
    <w:rPr>
      <w:rFonts w:ascii="Arial" w:hAnsi="Arial"/>
    </w:rPr>
    <w:tblPr>
      <w:tblBorders>
        <w:insideH w:val="single" w:sz="4" w:space="0" w:color="auto"/>
      </w:tblBorders>
      <w:tblCellMar>
        <w:left w:w="0" w:type="dxa"/>
        <w:right w:w="113" w:type="dxa"/>
      </w:tblCellMar>
    </w:tblPr>
    <w:tcPr>
      <w:vAlign w:val="center"/>
    </w:tcPr>
    <w:tblStylePr w:type="firstRow">
      <w:pPr>
        <w:wordWrap/>
        <w:spacing w:beforeLines="0" w:before="0" w:beforeAutospacing="0" w:afterLines="0" w:after="120" w:afterAutospacing="0" w:line="250" w:lineRule="exact"/>
        <w:ind w:leftChars="0" w:left="0" w:rightChars="0" w:right="0" w:firstLineChars="0" w:firstLine="0"/>
        <w:contextualSpacing/>
        <w:jc w:val="left"/>
        <w:outlineLvl w:val="9"/>
      </w:pPr>
      <w:rPr>
        <w:rFonts w:asciiTheme="majorHAnsi" w:hAnsiTheme="majorHAnsi"/>
        <w:b/>
        <w:sz w:val="20"/>
      </w:rPr>
      <w:tblPr/>
      <w:tcPr>
        <w:shd w:val="clear" w:color="auto" w:fill="B2B2B2" w:themeFill="accent3"/>
      </w:tcPr>
    </w:tblStylePr>
  </w:style>
  <w:style w:type="table" w:styleId="HelleSchattierung-Akzent1">
    <w:name w:val="Light Shading Accent 1"/>
    <w:basedOn w:val="NormaleTabelle"/>
    <w:uiPriority w:val="60"/>
    <w:rsid w:val="00097B2F"/>
    <w:pPr>
      <w:spacing w:after="0" w:line="240" w:lineRule="auto"/>
    </w:pPr>
    <w:rPr>
      <w:color w:val="BF9200" w:themeColor="accent1" w:themeShade="BF"/>
    </w:rPr>
    <w:tblPr>
      <w:tblStyleRowBandSize w:val="1"/>
      <w:tblStyleColBandSize w:val="1"/>
      <w:tblBorders>
        <w:top w:val="single" w:sz="8" w:space="0" w:color="FFC300" w:themeColor="accent1"/>
        <w:bottom w:val="single" w:sz="8" w:space="0" w:color="FFC300" w:themeColor="accent1"/>
      </w:tblBorders>
    </w:tblPr>
    <w:tblStylePr w:type="firstRow">
      <w:pPr>
        <w:spacing w:before="0" w:after="0" w:line="240" w:lineRule="auto"/>
      </w:pPr>
      <w:rPr>
        <w:b/>
        <w:bCs/>
      </w:rPr>
      <w:tblPr/>
      <w:tcPr>
        <w:tcBorders>
          <w:top w:val="single" w:sz="8" w:space="0" w:color="FFC300" w:themeColor="accent1"/>
          <w:left w:val="nil"/>
          <w:bottom w:val="single" w:sz="8" w:space="0" w:color="FFC300" w:themeColor="accent1"/>
          <w:right w:val="nil"/>
          <w:insideH w:val="nil"/>
          <w:insideV w:val="nil"/>
        </w:tcBorders>
      </w:tcPr>
    </w:tblStylePr>
    <w:tblStylePr w:type="lastRow">
      <w:pPr>
        <w:spacing w:before="0" w:after="0" w:line="240" w:lineRule="auto"/>
      </w:pPr>
      <w:rPr>
        <w:b/>
        <w:bCs/>
      </w:rPr>
      <w:tblPr/>
      <w:tcPr>
        <w:tcBorders>
          <w:top w:val="single" w:sz="8" w:space="0" w:color="FFC300" w:themeColor="accent1"/>
          <w:left w:val="nil"/>
          <w:bottom w:val="single" w:sz="8" w:space="0" w:color="FFC3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0C0" w:themeFill="accent1" w:themeFillTint="3F"/>
      </w:tcPr>
    </w:tblStylePr>
    <w:tblStylePr w:type="band1Horz">
      <w:tblPr/>
      <w:tcPr>
        <w:tcBorders>
          <w:left w:val="nil"/>
          <w:right w:val="nil"/>
          <w:insideH w:val="nil"/>
          <w:insideV w:val="nil"/>
        </w:tcBorders>
        <w:shd w:val="clear" w:color="auto" w:fill="FFF0C0" w:themeFill="accent1" w:themeFillTint="3F"/>
      </w:tcPr>
    </w:tblStylePr>
  </w:style>
  <w:style w:type="paragraph" w:styleId="Verzeichnis2">
    <w:name w:val="toc 2"/>
    <w:basedOn w:val="Standard"/>
    <w:next w:val="Standard"/>
    <w:autoRedefine/>
    <w:uiPriority w:val="39"/>
    <w:unhideWhenUsed/>
    <w:rsid w:val="00BC4F78"/>
    <w:pPr>
      <w:tabs>
        <w:tab w:val="left" w:pos="851"/>
        <w:tab w:val="right" w:leader="underscore" w:pos="10082"/>
      </w:tabs>
      <w:spacing w:after="100" w:line="300" w:lineRule="auto"/>
    </w:pPr>
    <w:rPr>
      <w:rFonts w:asciiTheme="minorHAnsi" w:eastAsiaTheme="minorHAnsi" w:hAnsiTheme="minorHAnsi" w:cstheme="minorBidi"/>
      <w:lang w:eastAsia="en-US"/>
    </w:rPr>
  </w:style>
  <w:style w:type="paragraph" w:styleId="Verzeichnis1">
    <w:name w:val="toc 1"/>
    <w:basedOn w:val="Standard"/>
    <w:next w:val="Standard"/>
    <w:uiPriority w:val="39"/>
    <w:unhideWhenUsed/>
    <w:rsid w:val="00E50789"/>
    <w:pPr>
      <w:tabs>
        <w:tab w:val="left" w:pos="851"/>
        <w:tab w:val="right" w:leader="underscore" w:pos="10081"/>
      </w:tabs>
      <w:spacing w:before="240" w:after="120" w:line="300" w:lineRule="auto"/>
    </w:pPr>
    <w:rPr>
      <w:rFonts w:asciiTheme="minorHAnsi" w:eastAsiaTheme="minorHAnsi" w:hAnsiTheme="minorHAnsi" w:cstheme="minorBidi"/>
      <w:b/>
      <w:lang w:eastAsia="en-US"/>
    </w:rPr>
  </w:style>
  <w:style w:type="paragraph" w:styleId="Verzeichnis3">
    <w:name w:val="toc 3"/>
    <w:basedOn w:val="Standard"/>
    <w:next w:val="Standard"/>
    <w:autoRedefine/>
    <w:uiPriority w:val="39"/>
    <w:unhideWhenUsed/>
    <w:rsid w:val="00E50789"/>
    <w:pPr>
      <w:tabs>
        <w:tab w:val="left" w:pos="851"/>
        <w:tab w:val="right" w:leader="underscore" w:pos="10082"/>
      </w:tabs>
      <w:spacing w:after="120" w:line="300" w:lineRule="auto"/>
    </w:pPr>
    <w:rPr>
      <w:rFonts w:asciiTheme="minorHAnsi" w:eastAsiaTheme="minorHAnsi" w:hAnsiTheme="minorHAnsi" w:cstheme="minorBidi"/>
      <w:lang w:eastAsia="en-US"/>
    </w:rPr>
  </w:style>
  <w:style w:type="paragraph" w:styleId="Verzeichnis4">
    <w:name w:val="toc 4"/>
    <w:basedOn w:val="Standard"/>
    <w:next w:val="Standard"/>
    <w:autoRedefine/>
    <w:uiPriority w:val="39"/>
    <w:unhideWhenUsed/>
    <w:rsid w:val="00E50789"/>
    <w:pPr>
      <w:tabs>
        <w:tab w:val="left" w:pos="851"/>
        <w:tab w:val="right" w:leader="underscore" w:pos="10082"/>
      </w:tabs>
      <w:spacing w:after="120" w:line="300" w:lineRule="auto"/>
    </w:pPr>
    <w:rPr>
      <w:rFonts w:asciiTheme="minorHAnsi" w:eastAsiaTheme="minorHAnsi" w:hAnsiTheme="minorHAnsi" w:cstheme="minorBidi"/>
      <w:noProof/>
      <w:lang w:eastAsia="en-US"/>
    </w:rPr>
  </w:style>
  <w:style w:type="character" w:styleId="Hyperlink">
    <w:name w:val="Hyperlink"/>
    <w:basedOn w:val="Absatz-Standardschriftart"/>
    <w:uiPriority w:val="99"/>
    <w:unhideWhenUsed/>
    <w:rsid w:val="00E92B54"/>
    <w:rPr>
      <w:color w:val="DC0032" w:themeColor="hyperlink"/>
      <w:u w:val="none"/>
    </w:rPr>
  </w:style>
  <w:style w:type="paragraph" w:styleId="KeinLeerraum">
    <w:name w:val="No Spacing"/>
    <w:uiPriority w:val="1"/>
    <w:qFormat/>
    <w:rsid w:val="008767B9"/>
    <w:pPr>
      <w:spacing w:after="0" w:line="240" w:lineRule="auto"/>
    </w:pPr>
    <w:rPr>
      <w:rFonts w:asciiTheme="minorHAnsi" w:hAnsiTheme="minorHAnsi"/>
    </w:rPr>
  </w:style>
  <w:style w:type="character" w:customStyle="1" w:styleId="AufzhlungszeichenZchn">
    <w:name w:val="Aufzählungszeichen Zchn"/>
    <w:basedOn w:val="Absatz-Standardschriftart"/>
    <w:link w:val="Aufzhlungszeichen"/>
    <w:uiPriority w:val="99"/>
    <w:rsid w:val="003C73D5"/>
  </w:style>
  <w:style w:type="paragraph" w:customStyle="1" w:styleId="StandardBold">
    <w:name w:val="Standard Bold"/>
    <w:basedOn w:val="Standard"/>
    <w:link w:val="StandardBoldChar"/>
    <w:qFormat/>
    <w:rsid w:val="007A498F"/>
    <w:pPr>
      <w:spacing w:after="120" w:line="300" w:lineRule="auto"/>
    </w:pPr>
    <w:rPr>
      <w:rFonts w:asciiTheme="minorHAnsi" w:eastAsiaTheme="minorHAnsi" w:hAnsiTheme="minorHAnsi" w:cstheme="minorHAnsi"/>
      <w:b/>
      <w:lang w:eastAsia="en-US"/>
    </w:rPr>
  </w:style>
  <w:style w:type="paragraph" w:customStyle="1" w:styleId="BulletPoint">
    <w:name w:val="Bullet Point"/>
    <w:basedOn w:val="Aufzhlungszeichen"/>
    <w:link w:val="BulletPointChar"/>
    <w:qFormat/>
    <w:rsid w:val="00894DFA"/>
    <w:rPr>
      <w:rFonts w:cstheme="minorHAnsi"/>
    </w:rPr>
  </w:style>
  <w:style w:type="character" w:customStyle="1" w:styleId="StandardBoldChar">
    <w:name w:val="Standard Bold Char"/>
    <w:basedOn w:val="Absatz-Standardschriftart"/>
    <w:link w:val="StandardBold"/>
    <w:rsid w:val="007A498F"/>
    <w:rPr>
      <w:rFonts w:asciiTheme="minorHAnsi" w:hAnsiTheme="minorHAnsi" w:cstheme="minorHAnsi"/>
      <w:b/>
    </w:rPr>
  </w:style>
  <w:style w:type="character" w:customStyle="1" w:styleId="BulletPointChar">
    <w:name w:val="Bullet Point Char"/>
    <w:basedOn w:val="AufzhlungszeichenZchn"/>
    <w:link w:val="BulletPoint"/>
    <w:rsid w:val="00894DFA"/>
    <w:rPr>
      <w:rFonts w:asciiTheme="minorHAnsi" w:hAnsiTheme="minorHAnsi" w:cstheme="minorHAnsi"/>
    </w:rPr>
  </w:style>
  <w:style w:type="table" w:styleId="HelleSchattierung">
    <w:name w:val="Light Shading"/>
    <w:basedOn w:val="NormaleTabelle"/>
    <w:uiPriority w:val="60"/>
    <w:rsid w:val="00897AB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bsAdresse">
    <w:name w:val="Abs_Adresse"/>
    <w:semiHidden/>
    <w:rsid w:val="009C1C17"/>
    <w:rPr>
      <w:rFonts w:ascii="Arial" w:hAnsi="Arial"/>
      <w:sz w:val="15"/>
    </w:rPr>
  </w:style>
  <w:style w:type="paragraph" w:customStyle="1" w:styleId="Betreff">
    <w:name w:val="Betreff"/>
    <w:basedOn w:val="Standard"/>
    <w:rsid w:val="006B48CF"/>
    <w:pPr>
      <w:ind w:rightChars="180" w:right="396"/>
    </w:pPr>
    <w:rPr>
      <w:b/>
      <w:bCs/>
    </w:rPr>
  </w:style>
  <w:style w:type="paragraph" w:customStyle="1" w:styleId="Text">
    <w:name w:val="Text"/>
    <w:basedOn w:val="Kopfzeile"/>
    <w:rsid w:val="00455FB7"/>
    <w:pPr>
      <w:spacing w:line="250" w:lineRule="exact"/>
    </w:pPr>
    <w:rPr>
      <w:rFonts w:ascii="Arial" w:eastAsia="Times New Roman" w:hAnsi="Arial" w:cs="Times New Roman"/>
      <w:lang w:eastAsia="de-DE"/>
    </w:rPr>
  </w:style>
  <w:style w:type="paragraph" w:customStyle="1" w:styleId="Absendertext">
    <w:name w:val="Absendertext"/>
    <w:basedOn w:val="Standard"/>
    <w:rsid w:val="00481B4A"/>
    <w:pPr>
      <w:framePr w:w="2569" w:h="7777" w:hRule="exact" w:hSpace="181" w:wrap="around" w:vAnchor="page" w:hAnchor="page" w:x="8721" w:y="6873" w:anchorLock="1"/>
      <w:shd w:val="solid" w:color="FFFFFF" w:fill="FFFFFF"/>
      <w:tabs>
        <w:tab w:val="left" w:pos="504"/>
      </w:tabs>
      <w:spacing w:line="200" w:lineRule="exact"/>
    </w:pPr>
    <w:rPr>
      <w:sz w:val="15"/>
      <w:szCs w:val="15"/>
      <w:lang w:val="en-US"/>
    </w:rPr>
  </w:style>
  <w:style w:type="paragraph" w:customStyle="1" w:styleId="Senderbold">
    <w:name w:val="Sender bold"/>
    <w:basedOn w:val="Standard"/>
    <w:qFormat/>
    <w:rsid w:val="007F0086"/>
    <w:pPr>
      <w:framePr w:w="2716" w:h="1712" w:hSpace="142" w:wrap="around" w:vAnchor="page" w:hAnchor="page" w:x="8733" w:y="2723" w:anchorLock="1"/>
      <w:tabs>
        <w:tab w:val="left" w:pos="7371"/>
      </w:tabs>
      <w:spacing w:line="200" w:lineRule="exact"/>
      <w:ind w:right="-567"/>
    </w:pPr>
    <w:rPr>
      <w:rFonts w:cs="Arial"/>
      <w:b/>
      <w:sz w:val="15"/>
      <w:szCs w:val="15"/>
      <w:lang w:val="en-GB"/>
    </w:rPr>
  </w:style>
  <w:style w:type="paragraph" w:customStyle="1" w:styleId="Sendernormal">
    <w:name w:val="Sender normal"/>
    <w:basedOn w:val="Standard"/>
    <w:qFormat/>
    <w:rsid w:val="007F0086"/>
    <w:pPr>
      <w:framePr w:w="2716" w:h="1712" w:hSpace="142" w:wrap="around" w:vAnchor="page" w:hAnchor="page" w:x="8733" w:y="2723" w:anchorLock="1"/>
      <w:tabs>
        <w:tab w:val="left" w:pos="510"/>
      </w:tabs>
      <w:spacing w:line="200" w:lineRule="exact"/>
      <w:ind w:right="-567"/>
    </w:pPr>
    <w:rPr>
      <w:sz w:val="15"/>
      <w:szCs w:val="15"/>
      <w:lang w:val="en-GB"/>
    </w:rPr>
  </w:style>
  <w:style w:type="paragraph" w:styleId="Listenabsatz">
    <w:name w:val="List Paragraph"/>
    <w:basedOn w:val="Standard"/>
    <w:uiPriority w:val="34"/>
    <w:qFormat/>
    <w:rsid w:val="00D775B1"/>
    <w:pPr>
      <w:ind w:left="720"/>
      <w:contextualSpacing/>
    </w:pPr>
  </w:style>
  <w:style w:type="paragraph" w:customStyle="1" w:styleId="Standard1">
    <w:name w:val="Standard1"/>
    <w:basedOn w:val="StandardBold"/>
    <w:link w:val="StandardChar"/>
    <w:qFormat/>
    <w:rsid w:val="006435DB"/>
    <w:rPr>
      <w:b w:val="0"/>
    </w:rPr>
  </w:style>
  <w:style w:type="character" w:customStyle="1" w:styleId="StandardChar">
    <w:name w:val="Standard Char"/>
    <w:basedOn w:val="StandardBoldChar"/>
    <w:link w:val="Standard1"/>
    <w:rsid w:val="006435DB"/>
    <w:rPr>
      <w:rFonts w:asciiTheme="minorHAnsi" w:hAnsiTheme="minorHAnsi" w:cstheme="minorHAnsi"/>
      <w:b w:val="0"/>
    </w:rPr>
  </w:style>
  <w:style w:type="character" w:styleId="NichtaufgelsteErwhnung">
    <w:name w:val="Unresolved Mention"/>
    <w:basedOn w:val="Absatz-Standardschriftart"/>
    <w:uiPriority w:val="99"/>
    <w:semiHidden/>
    <w:unhideWhenUsed/>
    <w:rsid w:val="00D47C41"/>
    <w:rPr>
      <w:color w:val="605E5C"/>
      <w:shd w:val="clear" w:color="auto" w:fill="E1DFDD"/>
    </w:rPr>
  </w:style>
  <w:style w:type="character" w:styleId="BesuchterLink">
    <w:name w:val="FollowedHyperlink"/>
    <w:basedOn w:val="Absatz-Standardschriftart"/>
    <w:uiPriority w:val="99"/>
    <w:semiHidden/>
    <w:unhideWhenUsed/>
    <w:rsid w:val="00363B0C"/>
    <w:rPr>
      <w:color w:val="7D7D7D" w:themeColor="followedHyperlink"/>
      <w:u w:val="single"/>
    </w:rPr>
  </w:style>
  <w:style w:type="paragraph" w:styleId="berarbeitung">
    <w:name w:val="Revision"/>
    <w:hidden/>
    <w:uiPriority w:val="99"/>
    <w:semiHidden/>
    <w:rsid w:val="00E91E7F"/>
    <w:pPr>
      <w:spacing w:after="0" w:line="240" w:lineRule="auto"/>
    </w:pPr>
    <w:rPr>
      <w:rFonts w:ascii="Arial" w:eastAsia="Times New Roman" w:hAnsi="Arial" w:cs="Times New Roman"/>
      <w:lang w:eastAsia="de-DE"/>
    </w:rPr>
  </w:style>
  <w:style w:type="paragraph" w:styleId="StandardWeb">
    <w:name w:val="Normal (Web)"/>
    <w:basedOn w:val="Standard"/>
    <w:uiPriority w:val="99"/>
    <w:semiHidden/>
    <w:unhideWhenUsed/>
    <w:rsid w:val="001E6944"/>
    <w:rPr>
      <w:rFonts w:ascii="Times New Roman" w:hAnsi="Times New Roman"/>
      <w:sz w:val="24"/>
      <w:szCs w:val="24"/>
    </w:rPr>
  </w:style>
  <w:style w:type="paragraph" w:styleId="Kommentartext">
    <w:name w:val="annotation text"/>
    <w:basedOn w:val="Standard"/>
    <w:link w:val="KommentartextZchn"/>
    <w:uiPriority w:val="99"/>
    <w:unhideWhenUsed/>
    <w:pPr>
      <w:spacing w:line="240" w:lineRule="auto"/>
    </w:pPr>
  </w:style>
  <w:style w:type="character" w:customStyle="1" w:styleId="KommentartextZchn">
    <w:name w:val="Kommentartext Zchn"/>
    <w:basedOn w:val="Absatz-Standardschriftart"/>
    <w:link w:val="Kommentartext"/>
    <w:uiPriority w:val="99"/>
    <w:rPr>
      <w:rFonts w:ascii="Arial" w:eastAsia="Times New Roman" w:hAnsi="Arial" w:cs="Times New Roman"/>
      <w:lang w:eastAsia="de-DE"/>
    </w:rPr>
  </w:style>
  <w:style w:type="character" w:styleId="Kommentarzeichen">
    <w:name w:val="annotation reference"/>
    <w:basedOn w:val="Absatz-Standardschriftart"/>
    <w:uiPriority w:val="99"/>
    <w:semiHidden/>
    <w:unhideWhenUsed/>
    <w:rPr>
      <w:sz w:val="16"/>
      <w:szCs w:val="16"/>
    </w:rPr>
  </w:style>
  <w:style w:type="paragraph" w:styleId="Kommentarthema">
    <w:name w:val="annotation subject"/>
    <w:basedOn w:val="Kommentartext"/>
    <w:next w:val="Kommentartext"/>
    <w:link w:val="KommentarthemaZchn"/>
    <w:uiPriority w:val="99"/>
    <w:semiHidden/>
    <w:unhideWhenUsed/>
    <w:rsid w:val="003659F4"/>
    <w:rPr>
      <w:b/>
      <w:bCs/>
    </w:rPr>
  </w:style>
  <w:style w:type="character" w:customStyle="1" w:styleId="KommentarthemaZchn">
    <w:name w:val="Kommentarthema Zchn"/>
    <w:basedOn w:val="KommentartextZchn"/>
    <w:link w:val="Kommentarthema"/>
    <w:uiPriority w:val="99"/>
    <w:semiHidden/>
    <w:rsid w:val="003659F4"/>
    <w:rPr>
      <w:rFonts w:ascii="Arial" w:eastAsia="Times New Roman" w:hAnsi="Arial" w:cs="Times New Roman"/>
      <w:b/>
      <w:b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39554">
      <w:bodyDiv w:val="1"/>
      <w:marLeft w:val="0"/>
      <w:marRight w:val="0"/>
      <w:marTop w:val="0"/>
      <w:marBottom w:val="0"/>
      <w:divBdr>
        <w:top w:val="none" w:sz="0" w:space="0" w:color="auto"/>
        <w:left w:val="none" w:sz="0" w:space="0" w:color="auto"/>
        <w:bottom w:val="none" w:sz="0" w:space="0" w:color="auto"/>
        <w:right w:val="none" w:sz="0" w:space="0" w:color="auto"/>
      </w:divBdr>
      <w:divsChild>
        <w:div w:id="1666005583">
          <w:marLeft w:val="0"/>
          <w:marRight w:val="0"/>
          <w:marTop w:val="0"/>
          <w:marBottom w:val="0"/>
          <w:divBdr>
            <w:top w:val="none" w:sz="0" w:space="0" w:color="auto"/>
            <w:left w:val="none" w:sz="0" w:space="0" w:color="auto"/>
            <w:bottom w:val="none" w:sz="0" w:space="0" w:color="auto"/>
            <w:right w:val="none" w:sz="0" w:space="0" w:color="auto"/>
          </w:divBdr>
        </w:div>
        <w:div w:id="2016570895">
          <w:marLeft w:val="0"/>
          <w:marRight w:val="0"/>
          <w:marTop w:val="0"/>
          <w:marBottom w:val="0"/>
          <w:divBdr>
            <w:top w:val="none" w:sz="0" w:space="0" w:color="auto"/>
            <w:left w:val="none" w:sz="0" w:space="0" w:color="auto"/>
            <w:bottom w:val="none" w:sz="0" w:space="0" w:color="auto"/>
            <w:right w:val="none" w:sz="0" w:space="0" w:color="auto"/>
          </w:divBdr>
          <w:divsChild>
            <w:div w:id="105972605">
              <w:marLeft w:val="0"/>
              <w:marRight w:val="0"/>
              <w:marTop w:val="0"/>
              <w:marBottom w:val="0"/>
              <w:divBdr>
                <w:top w:val="none" w:sz="0" w:space="0" w:color="auto"/>
                <w:left w:val="none" w:sz="0" w:space="0" w:color="auto"/>
                <w:bottom w:val="none" w:sz="0" w:space="0" w:color="auto"/>
                <w:right w:val="none" w:sz="0" w:space="0" w:color="auto"/>
              </w:divBdr>
            </w:div>
            <w:div w:id="684746873">
              <w:marLeft w:val="0"/>
              <w:marRight w:val="0"/>
              <w:marTop w:val="0"/>
              <w:marBottom w:val="0"/>
              <w:divBdr>
                <w:top w:val="none" w:sz="0" w:space="0" w:color="auto"/>
                <w:left w:val="none" w:sz="0" w:space="0" w:color="auto"/>
                <w:bottom w:val="none" w:sz="0" w:space="0" w:color="auto"/>
                <w:right w:val="none" w:sz="0" w:space="0" w:color="auto"/>
              </w:divBdr>
            </w:div>
            <w:div w:id="1034500980">
              <w:marLeft w:val="0"/>
              <w:marRight w:val="0"/>
              <w:marTop w:val="0"/>
              <w:marBottom w:val="0"/>
              <w:divBdr>
                <w:top w:val="none" w:sz="0" w:space="0" w:color="auto"/>
                <w:left w:val="none" w:sz="0" w:space="0" w:color="auto"/>
                <w:bottom w:val="none" w:sz="0" w:space="0" w:color="auto"/>
                <w:right w:val="none" w:sz="0" w:space="0" w:color="auto"/>
              </w:divBdr>
            </w:div>
            <w:div w:id="1222445430">
              <w:marLeft w:val="0"/>
              <w:marRight w:val="0"/>
              <w:marTop w:val="0"/>
              <w:marBottom w:val="0"/>
              <w:divBdr>
                <w:top w:val="none" w:sz="0" w:space="0" w:color="auto"/>
                <w:left w:val="none" w:sz="0" w:space="0" w:color="auto"/>
                <w:bottom w:val="none" w:sz="0" w:space="0" w:color="auto"/>
                <w:right w:val="none" w:sz="0" w:space="0" w:color="auto"/>
              </w:divBdr>
            </w:div>
            <w:div w:id="1387529663">
              <w:marLeft w:val="0"/>
              <w:marRight w:val="0"/>
              <w:marTop w:val="0"/>
              <w:marBottom w:val="0"/>
              <w:divBdr>
                <w:top w:val="none" w:sz="0" w:space="0" w:color="auto"/>
                <w:left w:val="none" w:sz="0" w:space="0" w:color="auto"/>
                <w:bottom w:val="none" w:sz="0" w:space="0" w:color="auto"/>
                <w:right w:val="none" w:sz="0" w:space="0" w:color="auto"/>
              </w:divBdr>
            </w:div>
            <w:div w:id="1770420266">
              <w:marLeft w:val="0"/>
              <w:marRight w:val="0"/>
              <w:marTop w:val="0"/>
              <w:marBottom w:val="0"/>
              <w:divBdr>
                <w:top w:val="none" w:sz="0" w:space="0" w:color="auto"/>
                <w:left w:val="none" w:sz="0" w:space="0" w:color="auto"/>
                <w:bottom w:val="none" w:sz="0" w:space="0" w:color="auto"/>
                <w:right w:val="none" w:sz="0" w:space="0" w:color="auto"/>
              </w:divBdr>
            </w:div>
            <w:div w:id="191424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91341">
      <w:bodyDiv w:val="1"/>
      <w:marLeft w:val="0"/>
      <w:marRight w:val="0"/>
      <w:marTop w:val="0"/>
      <w:marBottom w:val="0"/>
      <w:divBdr>
        <w:top w:val="none" w:sz="0" w:space="0" w:color="auto"/>
        <w:left w:val="none" w:sz="0" w:space="0" w:color="auto"/>
        <w:bottom w:val="none" w:sz="0" w:space="0" w:color="auto"/>
        <w:right w:val="none" w:sz="0" w:space="0" w:color="auto"/>
      </w:divBdr>
    </w:div>
    <w:div w:id="250086317">
      <w:bodyDiv w:val="1"/>
      <w:marLeft w:val="0"/>
      <w:marRight w:val="0"/>
      <w:marTop w:val="0"/>
      <w:marBottom w:val="0"/>
      <w:divBdr>
        <w:top w:val="none" w:sz="0" w:space="0" w:color="auto"/>
        <w:left w:val="none" w:sz="0" w:space="0" w:color="auto"/>
        <w:bottom w:val="none" w:sz="0" w:space="0" w:color="auto"/>
        <w:right w:val="none" w:sz="0" w:space="0" w:color="auto"/>
      </w:divBdr>
    </w:div>
    <w:div w:id="286402065">
      <w:bodyDiv w:val="1"/>
      <w:marLeft w:val="0"/>
      <w:marRight w:val="0"/>
      <w:marTop w:val="0"/>
      <w:marBottom w:val="0"/>
      <w:divBdr>
        <w:top w:val="none" w:sz="0" w:space="0" w:color="auto"/>
        <w:left w:val="none" w:sz="0" w:space="0" w:color="auto"/>
        <w:bottom w:val="none" w:sz="0" w:space="0" w:color="auto"/>
        <w:right w:val="none" w:sz="0" w:space="0" w:color="auto"/>
      </w:divBdr>
    </w:div>
    <w:div w:id="290020038">
      <w:bodyDiv w:val="1"/>
      <w:marLeft w:val="0"/>
      <w:marRight w:val="0"/>
      <w:marTop w:val="0"/>
      <w:marBottom w:val="0"/>
      <w:divBdr>
        <w:top w:val="none" w:sz="0" w:space="0" w:color="auto"/>
        <w:left w:val="none" w:sz="0" w:space="0" w:color="auto"/>
        <w:bottom w:val="none" w:sz="0" w:space="0" w:color="auto"/>
        <w:right w:val="none" w:sz="0" w:space="0" w:color="auto"/>
      </w:divBdr>
    </w:div>
    <w:div w:id="319578498">
      <w:bodyDiv w:val="1"/>
      <w:marLeft w:val="0"/>
      <w:marRight w:val="0"/>
      <w:marTop w:val="0"/>
      <w:marBottom w:val="0"/>
      <w:divBdr>
        <w:top w:val="none" w:sz="0" w:space="0" w:color="auto"/>
        <w:left w:val="none" w:sz="0" w:space="0" w:color="auto"/>
        <w:bottom w:val="none" w:sz="0" w:space="0" w:color="auto"/>
        <w:right w:val="none" w:sz="0" w:space="0" w:color="auto"/>
      </w:divBdr>
    </w:div>
    <w:div w:id="332143440">
      <w:bodyDiv w:val="1"/>
      <w:marLeft w:val="0"/>
      <w:marRight w:val="0"/>
      <w:marTop w:val="0"/>
      <w:marBottom w:val="0"/>
      <w:divBdr>
        <w:top w:val="none" w:sz="0" w:space="0" w:color="auto"/>
        <w:left w:val="none" w:sz="0" w:space="0" w:color="auto"/>
        <w:bottom w:val="none" w:sz="0" w:space="0" w:color="auto"/>
        <w:right w:val="none" w:sz="0" w:space="0" w:color="auto"/>
      </w:divBdr>
    </w:div>
    <w:div w:id="456221318">
      <w:bodyDiv w:val="1"/>
      <w:marLeft w:val="0"/>
      <w:marRight w:val="0"/>
      <w:marTop w:val="0"/>
      <w:marBottom w:val="0"/>
      <w:divBdr>
        <w:top w:val="none" w:sz="0" w:space="0" w:color="auto"/>
        <w:left w:val="none" w:sz="0" w:space="0" w:color="auto"/>
        <w:bottom w:val="none" w:sz="0" w:space="0" w:color="auto"/>
        <w:right w:val="none" w:sz="0" w:space="0" w:color="auto"/>
      </w:divBdr>
    </w:div>
    <w:div w:id="508059476">
      <w:bodyDiv w:val="1"/>
      <w:marLeft w:val="0"/>
      <w:marRight w:val="0"/>
      <w:marTop w:val="0"/>
      <w:marBottom w:val="0"/>
      <w:divBdr>
        <w:top w:val="none" w:sz="0" w:space="0" w:color="auto"/>
        <w:left w:val="none" w:sz="0" w:space="0" w:color="auto"/>
        <w:bottom w:val="none" w:sz="0" w:space="0" w:color="auto"/>
        <w:right w:val="none" w:sz="0" w:space="0" w:color="auto"/>
      </w:divBdr>
      <w:divsChild>
        <w:div w:id="514004092">
          <w:marLeft w:val="0"/>
          <w:marRight w:val="0"/>
          <w:marTop w:val="0"/>
          <w:marBottom w:val="0"/>
          <w:divBdr>
            <w:top w:val="none" w:sz="0" w:space="0" w:color="auto"/>
            <w:left w:val="none" w:sz="0" w:space="0" w:color="auto"/>
            <w:bottom w:val="none" w:sz="0" w:space="0" w:color="auto"/>
            <w:right w:val="none" w:sz="0" w:space="0" w:color="auto"/>
          </w:divBdr>
        </w:div>
        <w:div w:id="533808921">
          <w:marLeft w:val="0"/>
          <w:marRight w:val="0"/>
          <w:marTop w:val="0"/>
          <w:marBottom w:val="0"/>
          <w:divBdr>
            <w:top w:val="none" w:sz="0" w:space="0" w:color="auto"/>
            <w:left w:val="none" w:sz="0" w:space="0" w:color="auto"/>
            <w:bottom w:val="none" w:sz="0" w:space="0" w:color="auto"/>
            <w:right w:val="none" w:sz="0" w:space="0" w:color="auto"/>
          </w:divBdr>
        </w:div>
        <w:div w:id="591931122">
          <w:marLeft w:val="0"/>
          <w:marRight w:val="0"/>
          <w:marTop w:val="0"/>
          <w:marBottom w:val="0"/>
          <w:divBdr>
            <w:top w:val="none" w:sz="0" w:space="0" w:color="auto"/>
            <w:left w:val="none" w:sz="0" w:space="0" w:color="auto"/>
            <w:bottom w:val="none" w:sz="0" w:space="0" w:color="auto"/>
            <w:right w:val="none" w:sz="0" w:space="0" w:color="auto"/>
          </w:divBdr>
        </w:div>
        <w:div w:id="1340431461">
          <w:marLeft w:val="0"/>
          <w:marRight w:val="0"/>
          <w:marTop w:val="0"/>
          <w:marBottom w:val="0"/>
          <w:divBdr>
            <w:top w:val="none" w:sz="0" w:space="0" w:color="auto"/>
            <w:left w:val="none" w:sz="0" w:space="0" w:color="auto"/>
            <w:bottom w:val="none" w:sz="0" w:space="0" w:color="auto"/>
            <w:right w:val="none" w:sz="0" w:space="0" w:color="auto"/>
          </w:divBdr>
        </w:div>
        <w:div w:id="1927885798">
          <w:marLeft w:val="0"/>
          <w:marRight w:val="0"/>
          <w:marTop w:val="0"/>
          <w:marBottom w:val="0"/>
          <w:divBdr>
            <w:top w:val="none" w:sz="0" w:space="0" w:color="auto"/>
            <w:left w:val="none" w:sz="0" w:space="0" w:color="auto"/>
            <w:bottom w:val="none" w:sz="0" w:space="0" w:color="auto"/>
            <w:right w:val="none" w:sz="0" w:space="0" w:color="auto"/>
          </w:divBdr>
        </w:div>
      </w:divsChild>
    </w:div>
    <w:div w:id="556669345">
      <w:bodyDiv w:val="1"/>
      <w:marLeft w:val="0"/>
      <w:marRight w:val="0"/>
      <w:marTop w:val="0"/>
      <w:marBottom w:val="0"/>
      <w:divBdr>
        <w:top w:val="none" w:sz="0" w:space="0" w:color="auto"/>
        <w:left w:val="none" w:sz="0" w:space="0" w:color="auto"/>
        <w:bottom w:val="none" w:sz="0" w:space="0" w:color="auto"/>
        <w:right w:val="none" w:sz="0" w:space="0" w:color="auto"/>
      </w:divBdr>
    </w:div>
    <w:div w:id="584731541">
      <w:bodyDiv w:val="1"/>
      <w:marLeft w:val="0"/>
      <w:marRight w:val="0"/>
      <w:marTop w:val="0"/>
      <w:marBottom w:val="0"/>
      <w:divBdr>
        <w:top w:val="none" w:sz="0" w:space="0" w:color="auto"/>
        <w:left w:val="none" w:sz="0" w:space="0" w:color="auto"/>
        <w:bottom w:val="none" w:sz="0" w:space="0" w:color="auto"/>
        <w:right w:val="none" w:sz="0" w:space="0" w:color="auto"/>
      </w:divBdr>
    </w:div>
    <w:div w:id="634213135">
      <w:bodyDiv w:val="1"/>
      <w:marLeft w:val="0"/>
      <w:marRight w:val="0"/>
      <w:marTop w:val="0"/>
      <w:marBottom w:val="0"/>
      <w:divBdr>
        <w:top w:val="none" w:sz="0" w:space="0" w:color="auto"/>
        <w:left w:val="none" w:sz="0" w:space="0" w:color="auto"/>
        <w:bottom w:val="none" w:sz="0" w:space="0" w:color="auto"/>
        <w:right w:val="none" w:sz="0" w:space="0" w:color="auto"/>
      </w:divBdr>
    </w:div>
    <w:div w:id="769009698">
      <w:bodyDiv w:val="1"/>
      <w:marLeft w:val="0"/>
      <w:marRight w:val="0"/>
      <w:marTop w:val="0"/>
      <w:marBottom w:val="0"/>
      <w:divBdr>
        <w:top w:val="none" w:sz="0" w:space="0" w:color="auto"/>
        <w:left w:val="none" w:sz="0" w:space="0" w:color="auto"/>
        <w:bottom w:val="none" w:sz="0" w:space="0" w:color="auto"/>
        <w:right w:val="none" w:sz="0" w:space="0" w:color="auto"/>
      </w:divBdr>
    </w:div>
    <w:div w:id="823280048">
      <w:bodyDiv w:val="1"/>
      <w:marLeft w:val="0"/>
      <w:marRight w:val="0"/>
      <w:marTop w:val="0"/>
      <w:marBottom w:val="0"/>
      <w:divBdr>
        <w:top w:val="none" w:sz="0" w:space="0" w:color="auto"/>
        <w:left w:val="none" w:sz="0" w:space="0" w:color="auto"/>
        <w:bottom w:val="none" w:sz="0" w:space="0" w:color="auto"/>
        <w:right w:val="none" w:sz="0" w:space="0" w:color="auto"/>
      </w:divBdr>
    </w:div>
    <w:div w:id="1347251638">
      <w:bodyDiv w:val="1"/>
      <w:marLeft w:val="0"/>
      <w:marRight w:val="0"/>
      <w:marTop w:val="0"/>
      <w:marBottom w:val="0"/>
      <w:divBdr>
        <w:top w:val="none" w:sz="0" w:space="0" w:color="auto"/>
        <w:left w:val="none" w:sz="0" w:space="0" w:color="auto"/>
        <w:bottom w:val="none" w:sz="0" w:space="0" w:color="auto"/>
        <w:right w:val="none" w:sz="0" w:space="0" w:color="auto"/>
      </w:divBdr>
    </w:div>
    <w:div w:id="1584992334">
      <w:bodyDiv w:val="1"/>
      <w:marLeft w:val="0"/>
      <w:marRight w:val="0"/>
      <w:marTop w:val="0"/>
      <w:marBottom w:val="0"/>
      <w:divBdr>
        <w:top w:val="none" w:sz="0" w:space="0" w:color="auto"/>
        <w:left w:val="none" w:sz="0" w:space="0" w:color="auto"/>
        <w:bottom w:val="none" w:sz="0" w:space="0" w:color="auto"/>
        <w:right w:val="none" w:sz="0" w:space="0" w:color="auto"/>
      </w:divBdr>
    </w:div>
    <w:div w:id="1591349268">
      <w:bodyDiv w:val="1"/>
      <w:marLeft w:val="0"/>
      <w:marRight w:val="0"/>
      <w:marTop w:val="0"/>
      <w:marBottom w:val="0"/>
      <w:divBdr>
        <w:top w:val="none" w:sz="0" w:space="0" w:color="auto"/>
        <w:left w:val="none" w:sz="0" w:space="0" w:color="auto"/>
        <w:bottom w:val="none" w:sz="0" w:space="0" w:color="auto"/>
        <w:right w:val="none" w:sz="0" w:space="0" w:color="auto"/>
      </w:divBdr>
    </w:div>
    <w:div w:id="1783302417">
      <w:bodyDiv w:val="1"/>
      <w:marLeft w:val="0"/>
      <w:marRight w:val="0"/>
      <w:marTop w:val="0"/>
      <w:marBottom w:val="0"/>
      <w:divBdr>
        <w:top w:val="none" w:sz="0" w:space="0" w:color="auto"/>
        <w:left w:val="none" w:sz="0" w:space="0" w:color="auto"/>
        <w:bottom w:val="none" w:sz="0" w:space="0" w:color="auto"/>
        <w:right w:val="none" w:sz="0" w:space="0" w:color="auto"/>
      </w:divBdr>
    </w:div>
    <w:div w:id="1786998855">
      <w:bodyDiv w:val="1"/>
      <w:marLeft w:val="0"/>
      <w:marRight w:val="0"/>
      <w:marTop w:val="0"/>
      <w:marBottom w:val="0"/>
      <w:divBdr>
        <w:top w:val="none" w:sz="0" w:space="0" w:color="auto"/>
        <w:left w:val="none" w:sz="0" w:space="0" w:color="auto"/>
        <w:bottom w:val="none" w:sz="0" w:space="0" w:color="auto"/>
        <w:right w:val="none" w:sz="0" w:space="0" w:color="auto"/>
      </w:divBdr>
    </w:div>
    <w:div w:id="1808742339">
      <w:bodyDiv w:val="1"/>
      <w:marLeft w:val="0"/>
      <w:marRight w:val="0"/>
      <w:marTop w:val="0"/>
      <w:marBottom w:val="0"/>
      <w:divBdr>
        <w:top w:val="none" w:sz="0" w:space="0" w:color="auto"/>
        <w:left w:val="none" w:sz="0" w:space="0" w:color="auto"/>
        <w:bottom w:val="none" w:sz="0" w:space="0" w:color="auto"/>
        <w:right w:val="none" w:sz="0" w:space="0" w:color="auto"/>
      </w:divBdr>
    </w:div>
    <w:div w:id="1889566195">
      <w:bodyDiv w:val="1"/>
      <w:marLeft w:val="0"/>
      <w:marRight w:val="0"/>
      <w:marTop w:val="0"/>
      <w:marBottom w:val="0"/>
      <w:divBdr>
        <w:top w:val="none" w:sz="0" w:space="0" w:color="auto"/>
        <w:left w:val="none" w:sz="0" w:space="0" w:color="auto"/>
        <w:bottom w:val="none" w:sz="0" w:space="0" w:color="auto"/>
        <w:right w:val="none" w:sz="0" w:space="0" w:color="auto"/>
      </w:divBdr>
    </w:div>
    <w:div w:id="1911193153">
      <w:bodyDiv w:val="1"/>
      <w:marLeft w:val="0"/>
      <w:marRight w:val="0"/>
      <w:marTop w:val="0"/>
      <w:marBottom w:val="0"/>
      <w:divBdr>
        <w:top w:val="none" w:sz="0" w:space="0" w:color="auto"/>
        <w:left w:val="none" w:sz="0" w:space="0" w:color="auto"/>
        <w:bottom w:val="none" w:sz="0" w:space="0" w:color="auto"/>
        <w:right w:val="none" w:sz="0" w:space="0" w:color="auto"/>
      </w:divBdr>
    </w:div>
    <w:div w:id="1971276197">
      <w:bodyDiv w:val="1"/>
      <w:marLeft w:val="0"/>
      <w:marRight w:val="0"/>
      <w:marTop w:val="0"/>
      <w:marBottom w:val="0"/>
      <w:divBdr>
        <w:top w:val="none" w:sz="0" w:space="0" w:color="auto"/>
        <w:left w:val="none" w:sz="0" w:space="0" w:color="auto"/>
        <w:bottom w:val="none" w:sz="0" w:space="0" w:color="auto"/>
        <w:right w:val="none" w:sz="0" w:space="0" w:color="auto"/>
      </w:divBdr>
    </w:div>
    <w:div w:id="2058433290">
      <w:bodyDiv w:val="1"/>
      <w:marLeft w:val="0"/>
      <w:marRight w:val="0"/>
      <w:marTop w:val="0"/>
      <w:marBottom w:val="0"/>
      <w:divBdr>
        <w:top w:val="none" w:sz="0" w:space="0" w:color="auto"/>
        <w:left w:val="none" w:sz="0" w:space="0" w:color="auto"/>
        <w:bottom w:val="none" w:sz="0" w:space="0" w:color="auto"/>
        <w:right w:val="none" w:sz="0" w:space="0" w:color="auto"/>
      </w:divBdr>
      <w:divsChild>
        <w:div w:id="228618773">
          <w:marLeft w:val="0"/>
          <w:marRight w:val="0"/>
          <w:marTop w:val="0"/>
          <w:marBottom w:val="0"/>
          <w:divBdr>
            <w:top w:val="none" w:sz="0" w:space="0" w:color="auto"/>
            <w:left w:val="none" w:sz="0" w:space="0" w:color="auto"/>
            <w:bottom w:val="none" w:sz="0" w:space="0" w:color="auto"/>
            <w:right w:val="none" w:sz="0" w:space="0" w:color="auto"/>
          </w:divBdr>
        </w:div>
        <w:div w:id="422458112">
          <w:marLeft w:val="0"/>
          <w:marRight w:val="0"/>
          <w:marTop w:val="0"/>
          <w:marBottom w:val="0"/>
          <w:divBdr>
            <w:top w:val="none" w:sz="0" w:space="0" w:color="auto"/>
            <w:left w:val="none" w:sz="0" w:space="0" w:color="auto"/>
            <w:bottom w:val="none" w:sz="0" w:space="0" w:color="auto"/>
            <w:right w:val="none" w:sz="0" w:space="0" w:color="auto"/>
          </w:divBdr>
        </w:div>
        <w:div w:id="496073714">
          <w:marLeft w:val="0"/>
          <w:marRight w:val="0"/>
          <w:marTop w:val="0"/>
          <w:marBottom w:val="0"/>
          <w:divBdr>
            <w:top w:val="none" w:sz="0" w:space="0" w:color="auto"/>
            <w:left w:val="none" w:sz="0" w:space="0" w:color="auto"/>
            <w:bottom w:val="none" w:sz="0" w:space="0" w:color="auto"/>
            <w:right w:val="none" w:sz="0" w:space="0" w:color="auto"/>
          </w:divBdr>
        </w:div>
        <w:div w:id="639772660">
          <w:marLeft w:val="0"/>
          <w:marRight w:val="0"/>
          <w:marTop w:val="0"/>
          <w:marBottom w:val="0"/>
          <w:divBdr>
            <w:top w:val="none" w:sz="0" w:space="0" w:color="auto"/>
            <w:left w:val="none" w:sz="0" w:space="0" w:color="auto"/>
            <w:bottom w:val="none" w:sz="0" w:space="0" w:color="auto"/>
            <w:right w:val="none" w:sz="0" w:space="0" w:color="auto"/>
          </w:divBdr>
        </w:div>
        <w:div w:id="680744490">
          <w:marLeft w:val="0"/>
          <w:marRight w:val="0"/>
          <w:marTop w:val="0"/>
          <w:marBottom w:val="0"/>
          <w:divBdr>
            <w:top w:val="none" w:sz="0" w:space="0" w:color="auto"/>
            <w:left w:val="none" w:sz="0" w:space="0" w:color="auto"/>
            <w:bottom w:val="none" w:sz="0" w:space="0" w:color="auto"/>
            <w:right w:val="none" w:sz="0" w:space="0" w:color="auto"/>
          </w:divBdr>
        </w:div>
        <w:div w:id="753430381">
          <w:marLeft w:val="0"/>
          <w:marRight w:val="0"/>
          <w:marTop w:val="0"/>
          <w:marBottom w:val="0"/>
          <w:divBdr>
            <w:top w:val="none" w:sz="0" w:space="0" w:color="auto"/>
            <w:left w:val="none" w:sz="0" w:space="0" w:color="auto"/>
            <w:bottom w:val="none" w:sz="0" w:space="0" w:color="auto"/>
            <w:right w:val="none" w:sz="0" w:space="0" w:color="auto"/>
          </w:divBdr>
        </w:div>
        <w:div w:id="844170899">
          <w:marLeft w:val="0"/>
          <w:marRight w:val="0"/>
          <w:marTop w:val="0"/>
          <w:marBottom w:val="0"/>
          <w:divBdr>
            <w:top w:val="none" w:sz="0" w:space="0" w:color="auto"/>
            <w:left w:val="none" w:sz="0" w:space="0" w:color="auto"/>
            <w:bottom w:val="none" w:sz="0" w:space="0" w:color="auto"/>
            <w:right w:val="none" w:sz="0" w:space="0" w:color="auto"/>
          </w:divBdr>
          <w:divsChild>
            <w:div w:id="4090802">
              <w:marLeft w:val="0"/>
              <w:marRight w:val="0"/>
              <w:marTop w:val="0"/>
              <w:marBottom w:val="0"/>
              <w:divBdr>
                <w:top w:val="none" w:sz="0" w:space="0" w:color="auto"/>
                <w:left w:val="none" w:sz="0" w:space="0" w:color="auto"/>
                <w:bottom w:val="none" w:sz="0" w:space="0" w:color="auto"/>
                <w:right w:val="none" w:sz="0" w:space="0" w:color="auto"/>
              </w:divBdr>
            </w:div>
            <w:div w:id="62217882">
              <w:marLeft w:val="0"/>
              <w:marRight w:val="0"/>
              <w:marTop w:val="0"/>
              <w:marBottom w:val="0"/>
              <w:divBdr>
                <w:top w:val="none" w:sz="0" w:space="0" w:color="auto"/>
                <w:left w:val="none" w:sz="0" w:space="0" w:color="auto"/>
                <w:bottom w:val="none" w:sz="0" w:space="0" w:color="auto"/>
                <w:right w:val="none" w:sz="0" w:space="0" w:color="auto"/>
              </w:divBdr>
            </w:div>
            <w:div w:id="235167392">
              <w:marLeft w:val="0"/>
              <w:marRight w:val="0"/>
              <w:marTop w:val="0"/>
              <w:marBottom w:val="0"/>
              <w:divBdr>
                <w:top w:val="none" w:sz="0" w:space="0" w:color="auto"/>
                <w:left w:val="none" w:sz="0" w:space="0" w:color="auto"/>
                <w:bottom w:val="none" w:sz="0" w:space="0" w:color="auto"/>
                <w:right w:val="none" w:sz="0" w:space="0" w:color="auto"/>
              </w:divBdr>
            </w:div>
            <w:div w:id="730885111">
              <w:marLeft w:val="0"/>
              <w:marRight w:val="0"/>
              <w:marTop w:val="0"/>
              <w:marBottom w:val="0"/>
              <w:divBdr>
                <w:top w:val="none" w:sz="0" w:space="0" w:color="auto"/>
                <w:left w:val="none" w:sz="0" w:space="0" w:color="auto"/>
                <w:bottom w:val="none" w:sz="0" w:space="0" w:color="auto"/>
                <w:right w:val="none" w:sz="0" w:space="0" w:color="auto"/>
              </w:divBdr>
            </w:div>
            <w:div w:id="803036987">
              <w:marLeft w:val="0"/>
              <w:marRight w:val="0"/>
              <w:marTop w:val="0"/>
              <w:marBottom w:val="0"/>
              <w:divBdr>
                <w:top w:val="none" w:sz="0" w:space="0" w:color="auto"/>
                <w:left w:val="none" w:sz="0" w:space="0" w:color="auto"/>
                <w:bottom w:val="none" w:sz="0" w:space="0" w:color="auto"/>
                <w:right w:val="none" w:sz="0" w:space="0" w:color="auto"/>
              </w:divBdr>
            </w:div>
            <w:div w:id="1045448238">
              <w:marLeft w:val="0"/>
              <w:marRight w:val="0"/>
              <w:marTop w:val="0"/>
              <w:marBottom w:val="0"/>
              <w:divBdr>
                <w:top w:val="none" w:sz="0" w:space="0" w:color="auto"/>
                <w:left w:val="none" w:sz="0" w:space="0" w:color="auto"/>
                <w:bottom w:val="none" w:sz="0" w:space="0" w:color="auto"/>
                <w:right w:val="none" w:sz="0" w:space="0" w:color="auto"/>
              </w:divBdr>
            </w:div>
            <w:div w:id="1187065884">
              <w:marLeft w:val="0"/>
              <w:marRight w:val="0"/>
              <w:marTop w:val="0"/>
              <w:marBottom w:val="0"/>
              <w:divBdr>
                <w:top w:val="none" w:sz="0" w:space="0" w:color="auto"/>
                <w:left w:val="none" w:sz="0" w:space="0" w:color="auto"/>
                <w:bottom w:val="none" w:sz="0" w:space="0" w:color="auto"/>
                <w:right w:val="none" w:sz="0" w:space="0" w:color="auto"/>
              </w:divBdr>
            </w:div>
            <w:div w:id="1604994648">
              <w:marLeft w:val="0"/>
              <w:marRight w:val="0"/>
              <w:marTop w:val="0"/>
              <w:marBottom w:val="0"/>
              <w:divBdr>
                <w:top w:val="none" w:sz="0" w:space="0" w:color="auto"/>
                <w:left w:val="none" w:sz="0" w:space="0" w:color="auto"/>
                <w:bottom w:val="none" w:sz="0" w:space="0" w:color="auto"/>
                <w:right w:val="none" w:sz="0" w:space="0" w:color="auto"/>
              </w:divBdr>
            </w:div>
            <w:div w:id="1627469438">
              <w:marLeft w:val="0"/>
              <w:marRight w:val="0"/>
              <w:marTop w:val="0"/>
              <w:marBottom w:val="0"/>
              <w:divBdr>
                <w:top w:val="none" w:sz="0" w:space="0" w:color="auto"/>
                <w:left w:val="none" w:sz="0" w:space="0" w:color="auto"/>
                <w:bottom w:val="none" w:sz="0" w:space="0" w:color="auto"/>
                <w:right w:val="none" w:sz="0" w:space="0" w:color="auto"/>
              </w:divBdr>
            </w:div>
            <w:div w:id="2078432662">
              <w:marLeft w:val="0"/>
              <w:marRight w:val="0"/>
              <w:marTop w:val="0"/>
              <w:marBottom w:val="0"/>
              <w:divBdr>
                <w:top w:val="none" w:sz="0" w:space="0" w:color="auto"/>
                <w:left w:val="none" w:sz="0" w:space="0" w:color="auto"/>
                <w:bottom w:val="none" w:sz="0" w:space="0" w:color="auto"/>
                <w:right w:val="none" w:sz="0" w:space="0" w:color="auto"/>
              </w:divBdr>
            </w:div>
            <w:div w:id="2101943606">
              <w:marLeft w:val="0"/>
              <w:marRight w:val="0"/>
              <w:marTop w:val="0"/>
              <w:marBottom w:val="0"/>
              <w:divBdr>
                <w:top w:val="none" w:sz="0" w:space="0" w:color="auto"/>
                <w:left w:val="none" w:sz="0" w:space="0" w:color="auto"/>
                <w:bottom w:val="none" w:sz="0" w:space="0" w:color="auto"/>
                <w:right w:val="none" w:sz="0" w:space="0" w:color="auto"/>
              </w:divBdr>
            </w:div>
          </w:divsChild>
        </w:div>
        <w:div w:id="909658245">
          <w:marLeft w:val="0"/>
          <w:marRight w:val="0"/>
          <w:marTop w:val="0"/>
          <w:marBottom w:val="0"/>
          <w:divBdr>
            <w:top w:val="none" w:sz="0" w:space="0" w:color="auto"/>
            <w:left w:val="none" w:sz="0" w:space="0" w:color="auto"/>
            <w:bottom w:val="none" w:sz="0" w:space="0" w:color="auto"/>
            <w:right w:val="none" w:sz="0" w:space="0" w:color="auto"/>
          </w:divBdr>
        </w:div>
        <w:div w:id="976642021">
          <w:marLeft w:val="0"/>
          <w:marRight w:val="0"/>
          <w:marTop w:val="0"/>
          <w:marBottom w:val="0"/>
          <w:divBdr>
            <w:top w:val="none" w:sz="0" w:space="0" w:color="auto"/>
            <w:left w:val="none" w:sz="0" w:space="0" w:color="auto"/>
            <w:bottom w:val="none" w:sz="0" w:space="0" w:color="auto"/>
            <w:right w:val="none" w:sz="0" w:space="0" w:color="auto"/>
          </w:divBdr>
        </w:div>
        <w:div w:id="1001084727">
          <w:marLeft w:val="0"/>
          <w:marRight w:val="0"/>
          <w:marTop w:val="0"/>
          <w:marBottom w:val="0"/>
          <w:divBdr>
            <w:top w:val="none" w:sz="0" w:space="0" w:color="auto"/>
            <w:left w:val="none" w:sz="0" w:space="0" w:color="auto"/>
            <w:bottom w:val="none" w:sz="0" w:space="0" w:color="auto"/>
            <w:right w:val="none" w:sz="0" w:space="0" w:color="auto"/>
          </w:divBdr>
        </w:div>
        <w:div w:id="1028599777">
          <w:marLeft w:val="0"/>
          <w:marRight w:val="0"/>
          <w:marTop w:val="0"/>
          <w:marBottom w:val="0"/>
          <w:divBdr>
            <w:top w:val="none" w:sz="0" w:space="0" w:color="auto"/>
            <w:left w:val="none" w:sz="0" w:space="0" w:color="auto"/>
            <w:bottom w:val="none" w:sz="0" w:space="0" w:color="auto"/>
            <w:right w:val="none" w:sz="0" w:space="0" w:color="auto"/>
          </w:divBdr>
        </w:div>
        <w:div w:id="1352099174">
          <w:marLeft w:val="0"/>
          <w:marRight w:val="0"/>
          <w:marTop w:val="0"/>
          <w:marBottom w:val="0"/>
          <w:divBdr>
            <w:top w:val="none" w:sz="0" w:space="0" w:color="auto"/>
            <w:left w:val="none" w:sz="0" w:space="0" w:color="auto"/>
            <w:bottom w:val="none" w:sz="0" w:space="0" w:color="auto"/>
            <w:right w:val="none" w:sz="0" w:space="0" w:color="auto"/>
          </w:divBdr>
        </w:div>
        <w:div w:id="1476603735">
          <w:marLeft w:val="0"/>
          <w:marRight w:val="0"/>
          <w:marTop w:val="0"/>
          <w:marBottom w:val="0"/>
          <w:divBdr>
            <w:top w:val="none" w:sz="0" w:space="0" w:color="auto"/>
            <w:left w:val="none" w:sz="0" w:space="0" w:color="auto"/>
            <w:bottom w:val="none" w:sz="0" w:space="0" w:color="auto"/>
            <w:right w:val="none" w:sz="0" w:space="0" w:color="auto"/>
          </w:divBdr>
        </w:div>
        <w:div w:id="1632320514">
          <w:marLeft w:val="0"/>
          <w:marRight w:val="0"/>
          <w:marTop w:val="0"/>
          <w:marBottom w:val="0"/>
          <w:divBdr>
            <w:top w:val="none" w:sz="0" w:space="0" w:color="auto"/>
            <w:left w:val="none" w:sz="0" w:space="0" w:color="auto"/>
            <w:bottom w:val="none" w:sz="0" w:space="0" w:color="auto"/>
            <w:right w:val="none" w:sz="0" w:space="0" w:color="auto"/>
          </w:divBdr>
        </w:div>
        <w:div w:id="2113478612">
          <w:marLeft w:val="0"/>
          <w:marRight w:val="0"/>
          <w:marTop w:val="0"/>
          <w:marBottom w:val="0"/>
          <w:divBdr>
            <w:top w:val="none" w:sz="0" w:space="0" w:color="auto"/>
            <w:left w:val="none" w:sz="0" w:space="0" w:color="auto"/>
            <w:bottom w:val="none" w:sz="0" w:space="0" w:color="auto"/>
            <w:right w:val="none" w:sz="0" w:space="0" w:color="auto"/>
          </w:divBdr>
        </w:div>
      </w:divsChild>
    </w:div>
    <w:div w:id="2138646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https://perigroup.sharepoint.com/sites/OrgAssets/OfficeTemplateLibrary/VEMAVENTURI/VEMAVENTURI%20de%20GmbH%20Pressemitteilung%20A4.dotx" TargetMode="External"/></Relationships>
</file>

<file path=word/theme/theme1.xml><?xml version="1.0" encoding="utf-8"?>
<a:theme xmlns:a="http://schemas.openxmlformats.org/drawingml/2006/main" name="PERI_Design_1">
  <a:themeElements>
    <a:clrScheme name="PERI_CD_a_Gelb_Grau">
      <a:dk1>
        <a:srgbClr val="000000"/>
      </a:dk1>
      <a:lt1>
        <a:srgbClr val="FFFFFF"/>
      </a:lt1>
      <a:dk2>
        <a:srgbClr val="7D7D7D"/>
      </a:dk2>
      <a:lt2>
        <a:srgbClr val="E9E9E9"/>
      </a:lt2>
      <a:accent1>
        <a:srgbClr val="FFC300"/>
      </a:accent1>
      <a:accent2>
        <a:srgbClr val="E9E9E9"/>
      </a:accent2>
      <a:accent3>
        <a:srgbClr val="B2B2B2"/>
      </a:accent3>
      <a:accent4>
        <a:srgbClr val="FFF0AF"/>
      </a:accent4>
      <a:accent5>
        <a:srgbClr val="7D7D7D"/>
      </a:accent5>
      <a:accent6>
        <a:srgbClr val="4B4B4B"/>
      </a:accent6>
      <a:hlink>
        <a:srgbClr val="DC0032"/>
      </a:hlink>
      <a:folHlink>
        <a:srgbClr val="7D7D7D"/>
      </a:folHlink>
    </a:clrScheme>
    <a:fontScheme name="PERI C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29282CF43223A140A9C31CF50C17CEB2" ma:contentTypeVersion="12" ma:contentTypeDescription="Ein neues Dokument erstellen." ma:contentTypeScope="" ma:versionID="70165b64453669eeefe7cf5a763e35d6">
  <xsd:schema xmlns:xsd="http://www.w3.org/2001/XMLSchema" xmlns:xs="http://www.w3.org/2001/XMLSchema" xmlns:p="http://schemas.microsoft.com/office/2006/metadata/properties" xmlns:ns2="4ab8b1d7-5084-4ad2-9bc9-1b779f49f127" targetNamespace="http://schemas.microsoft.com/office/2006/metadata/properties" ma:root="true" ma:fieldsID="f5c7a167f23fbc202143f8aa10a9161b" ns2:_="">
    <xsd:import namespace="4ab8b1d7-5084-4ad2-9bc9-1b779f49f12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b8b1d7-5084-4ad2-9bc9-1b779f49f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4c575c9-07c9-4afd-b4a6-a05b45e8b202"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ab8b1d7-5084-4ad2-9bc9-1b779f49f12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0DC0A74-11CD-462C-8B73-3AEACD5F7FA9}">
  <ds:schemaRefs>
    <ds:schemaRef ds:uri="http://schemas.microsoft.com/sharepoint/v3/contenttype/forms"/>
  </ds:schemaRefs>
</ds:datastoreItem>
</file>

<file path=customXml/itemProps2.xml><?xml version="1.0" encoding="utf-8"?>
<ds:datastoreItem xmlns:ds="http://schemas.openxmlformats.org/officeDocument/2006/customXml" ds:itemID="{A14D7B0D-6B48-4CE8-B8D8-B238AFA080E4}">
  <ds:schemaRefs>
    <ds:schemaRef ds:uri="http://schemas.openxmlformats.org/officeDocument/2006/bibliography"/>
  </ds:schemaRefs>
</ds:datastoreItem>
</file>

<file path=customXml/itemProps3.xml><?xml version="1.0" encoding="utf-8"?>
<ds:datastoreItem xmlns:ds="http://schemas.openxmlformats.org/officeDocument/2006/customXml" ds:itemID="{AE1894F1-45E0-43F7-A738-9501BFBD77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b8b1d7-5084-4ad2-9bc9-1b779f49f1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22BEBC-1C93-4702-BE51-120A2FCA4D8C}">
  <ds:schemaRefs>
    <ds:schemaRef ds:uri="http://schemas.microsoft.com/office/2006/metadata/properties"/>
    <ds:schemaRef ds:uri="http://schemas.microsoft.com/office/infopath/2007/PartnerControls"/>
    <ds:schemaRef ds:uri="4ab8b1d7-5084-4ad2-9bc9-1b779f49f127"/>
  </ds:schemaRefs>
</ds:datastoreItem>
</file>

<file path=docMetadata/LabelInfo.xml><?xml version="1.0" encoding="utf-8"?>
<clbl:labelList xmlns:clbl="http://schemas.microsoft.com/office/2020/mipLabelMetadata">
  <clbl:label id="{5c8251e0-caf7-4748-8ff8-439e3f55cda8}" enabled="1" method="Standard" siteId="{975d243a-4e65-46df-b77f-8f73a893ca23}" contentBits="0" removed="0"/>
</clbl:labelList>
</file>

<file path=docProps/app.xml><?xml version="1.0" encoding="utf-8"?>
<Properties xmlns="http://schemas.openxmlformats.org/officeDocument/2006/extended-properties" xmlns:vt="http://schemas.openxmlformats.org/officeDocument/2006/docPropsVTypes">
  <Template>VEMAVENTURI%20de%20GmbH%20Pressemitteilung%20A4</Template>
  <TotalTime>0</TotalTime>
  <Pages>6</Pages>
  <Words>1111</Words>
  <Characters>7004</Characters>
  <Application>Microsoft Office Word</Application>
  <DocSecurity>0</DocSecurity>
  <Lines>58</Lines>
  <Paragraphs>16</Paragraphs>
  <ScaleCrop>false</ScaleCrop>
  <Company>PERI</Company>
  <LinksUpToDate>false</LinksUpToDate>
  <CharactersWithSpaces>8099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Popp, Moritz</dc:creator>
  <cp:keywords/>
  <cp:lastModifiedBy>Popp, Moritz</cp:lastModifiedBy>
  <cp:revision>277</cp:revision>
  <dcterms:created xsi:type="dcterms:W3CDTF">2025-01-22T01:13:00Z</dcterms:created>
  <dcterms:modified xsi:type="dcterms:W3CDTF">2025-03-28T12:27:00Z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0x01010029282CF43223A140A9C31CF50C17CEB2</vt:lpwstr>
  </property>
  <property fmtid="{D5CDD505-2E9C-101B-9397-08002B2CF9AE}" pid="3" name="MediaServiceImageTags">
    <vt:lpwstr/>
  </property>
</Properties>
</file>